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6051"/>
      </w:tblGrid>
      <w:tr w:rsidR="00A16233" w:rsidRPr="00020106" w14:paraId="2E42925F" w14:textId="77777777" w:rsidTr="00F042CE">
        <w:tc>
          <w:tcPr>
            <w:tcW w:w="8931" w:type="dxa"/>
            <w:gridSpan w:val="2"/>
            <w:tcBorders>
              <w:top w:val="nil"/>
              <w:left w:val="nil"/>
              <w:bottom w:val="nil"/>
              <w:right w:val="nil"/>
            </w:tcBorders>
          </w:tcPr>
          <w:p w14:paraId="72793065" w14:textId="35A208AC" w:rsidR="00A16233" w:rsidRPr="006E6765" w:rsidRDefault="006E6765" w:rsidP="007F38EA">
            <w:pPr>
              <w:rPr>
                <w:lang w:val="id-ID"/>
              </w:rPr>
            </w:pPr>
            <w:r>
              <w:rPr>
                <w:rFonts w:eastAsia="Times New Roman"/>
                <w:b/>
                <w:sz w:val="28"/>
                <w:szCs w:val="28"/>
                <w:lang w:val="id-ID"/>
              </w:rPr>
              <w:t xml:space="preserve">Aplikasi Asuhan Keperawatan </w:t>
            </w:r>
            <w:r w:rsidRPr="00BA24CC">
              <w:rPr>
                <w:rFonts w:eastAsia="Times New Roman"/>
                <w:b/>
                <w:sz w:val="28"/>
                <w:szCs w:val="28"/>
              </w:rPr>
              <w:t>Mobilisasi Dini</w:t>
            </w:r>
            <w:r>
              <w:rPr>
                <w:rFonts w:eastAsia="Times New Roman"/>
                <w:b/>
                <w:sz w:val="28"/>
                <w:szCs w:val="28"/>
                <w:lang w:val="id-ID"/>
              </w:rPr>
              <w:t xml:space="preserve"> p</w:t>
            </w:r>
            <w:r w:rsidRPr="00BA24CC">
              <w:rPr>
                <w:rFonts w:eastAsia="Times New Roman"/>
                <w:b/>
                <w:sz w:val="28"/>
                <w:szCs w:val="28"/>
              </w:rPr>
              <w:t xml:space="preserve">ada Pasien Post </w:t>
            </w:r>
            <w:r>
              <w:rPr>
                <w:rFonts w:eastAsia="Times New Roman"/>
                <w:b/>
                <w:i/>
                <w:iCs/>
                <w:sz w:val="28"/>
                <w:szCs w:val="28"/>
              </w:rPr>
              <w:t>Sectio Saesarea</w:t>
            </w:r>
          </w:p>
        </w:tc>
      </w:tr>
      <w:tr w:rsidR="00A16233" w:rsidRPr="00020106" w14:paraId="5C7B0E70" w14:textId="77777777" w:rsidTr="00F042CE">
        <w:tc>
          <w:tcPr>
            <w:tcW w:w="8931" w:type="dxa"/>
            <w:gridSpan w:val="2"/>
            <w:tcBorders>
              <w:top w:val="nil"/>
              <w:left w:val="nil"/>
              <w:bottom w:val="nil"/>
              <w:right w:val="nil"/>
            </w:tcBorders>
          </w:tcPr>
          <w:p w14:paraId="4AF60DC5" w14:textId="77777777" w:rsidR="00A16233" w:rsidRPr="006E6765" w:rsidRDefault="00A16233" w:rsidP="007F38EA">
            <w:pPr>
              <w:rPr>
                <w:b/>
                <w:sz w:val="22"/>
                <w:szCs w:val="22"/>
              </w:rPr>
            </w:pPr>
          </w:p>
        </w:tc>
      </w:tr>
      <w:tr w:rsidR="00A16233" w:rsidRPr="00020106" w14:paraId="46827B12" w14:textId="77777777" w:rsidTr="00F042CE">
        <w:tc>
          <w:tcPr>
            <w:tcW w:w="8931" w:type="dxa"/>
            <w:gridSpan w:val="2"/>
            <w:tcBorders>
              <w:top w:val="nil"/>
              <w:left w:val="nil"/>
              <w:bottom w:val="nil"/>
              <w:right w:val="nil"/>
            </w:tcBorders>
          </w:tcPr>
          <w:p w14:paraId="77E5D0A6" w14:textId="717128CF" w:rsidR="00A16233" w:rsidRPr="006E6765" w:rsidRDefault="006E6765" w:rsidP="007F38EA">
            <w:pPr>
              <w:jc w:val="both"/>
              <w:rPr>
                <w:b/>
                <w:i/>
                <w:sz w:val="28"/>
              </w:rPr>
            </w:pPr>
            <w:r w:rsidRPr="006E6765">
              <w:rPr>
                <w:b/>
                <w:i/>
                <w:sz w:val="28"/>
              </w:rPr>
              <w:t>Nursing Care Application, Early Mobilization in Post-Cesarean Section Patients</w:t>
            </w:r>
          </w:p>
        </w:tc>
      </w:tr>
      <w:tr w:rsidR="00A16233" w:rsidRPr="00020106" w14:paraId="37152F87" w14:textId="77777777" w:rsidTr="00F042CE">
        <w:tc>
          <w:tcPr>
            <w:tcW w:w="8931" w:type="dxa"/>
            <w:gridSpan w:val="2"/>
            <w:tcBorders>
              <w:top w:val="nil"/>
              <w:left w:val="nil"/>
              <w:bottom w:val="nil"/>
              <w:right w:val="nil"/>
            </w:tcBorders>
          </w:tcPr>
          <w:p w14:paraId="16B84AAB" w14:textId="77777777" w:rsidR="00A16233" w:rsidRPr="006E6765" w:rsidRDefault="00A16233" w:rsidP="007F38EA">
            <w:pPr>
              <w:rPr>
                <w:b/>
                <w:i/>
                <w:iCs/>
                <w:sz w:val="22"/>
                <w:szCs w:val="22"/>
              </w:rPr>
            </w:pPr>
          </w:p>
        </w:tc>
      </w:tr>
      <w:tr w:rsidR="00A16233" w:rsidRPr="00020106" w14:paraId="5FF17AB8" w14:textId="77777777" w:rsidTr="00F042CE">
        <w:tc>
          <w:tcPr>
            <w:tcW w:w="8931" w:type="dxa"/>
            <w:gridSpan w:val="2"/>
            <w:tcBorders>
              <w:top w:val="nil"/>
              <w:left w:val="nil"/>
              <w:bottom w:val="nil"/>
              <w:right w:val="nil"/>
            </w:tcBorders>
          </w:tcPr>
          <w:p w14:paraId="42CD2ABB" w14:textId="37152236" w:rsidR="00A16233" w:rsidRPr="00BA24CC" w:rsidRDefault="00BA24CC" w:rsidP="007F38EA">
            <w:pPr>
              <w:rPr>
                <w:b/>
                <w:sz w:val="22"/>
                <w:szCs w:val="22"/>
              </w:rPr>
            </w:pPr>
            <w:r>
              <w:rPr>
                <w:b/>
                <w:sz w:val="22"/>
                <w:szCs w:val="22"/>
              </w:rPr>
              <w:t xml:space="preserve">Faridatul Aulia </w:t>
            </w:r>
            <w:r w:rsidR="006E6765">
              <w:rPr>
                <w:b/>
                <w:sz w:val="22"/>
                <w:szCs w:val="22"/>
                <w:vertAlign w:val="superscript"/>
              </w:rPr>
              <w:t>1</w:t>
            </w:r>
            <w:r w:rsidR="00A16233" w:rsidRPr="00020106">
              <w:rPr>
                <w:b/>
                <w:sz w:val="22"/>
                <w:szCs w:val="22"/>
              </w:rPr>
              <w:t xml:space="preserve">, </w:t>
            </w:r>
            <w:r>
              <w:rPr>
                <w:b/>
                <w:sz w:val="22"/>
                <w:szCs w:val="22"/>
              </w:rPr>
              <w:t>Surmiasih</w:t>
            </w:r>
            <w:r w:rsidR="00A16233" w:rsidRPr="00020106">
              <w:rPr>
                <w:b/>
                <w:sz w:val="22"/>
                <w:szCs w:val="22"/>
                <w:vertAlign w:val="superscript"/>
              </w:rPr>
              <w:t>2</w:t>
            </w:r>
            <w:r w:rsidR="006E6765">
              <w:rPr>
                <w:b/>
                <w:sz w:val="22"/>
                <w:szCs w:val="22"/>
                <w:vertAlign w:val="superscript"/>
                <w:lang w:val="id-ID"/>
              </w:rPr>
              <w:t>*</w:t>
            </w:r>
            <w:r w:rsidR="00A16233" w:rsidRPr="00020106">
              <w:rPr>
                <w:b/>
                <w:sz w:val="22"/>
                <w:szCs w:val="22"/>
              </w:rPr>
              <w:t xml:space="preserve">, </w:t>
            </w:r>
            <w:r>
              <w:rPr>
                <w:b/>
                <w:sz w:val="22"/>
                <w:szCs w:val="22"/>
              </w:rPr>
              <w:t>Feri Kameliawati</w:t>
            </w:r>
            <w:r w:rsidR="00A16233" w:rsidRPr="00020106">
              <w:rPr>
                <w:b/>
                <w:sz w:val="22"/>
                <w:szCs w:val="22"/>
                <w:vertAlign w:val="superscript"/>
              </w:rPr>
              <w:t>3</w:t>
            </w:r>
          </w:p>
          <w:p w14:paraId="592D7B4E" w14:textId="37548DBA" w:rsidR="00B81DF1" w:rsidRDefault="00BA24CC" w:rsidP="00BA24CC">
            <w:pPr>
              <w:rPr>
                <w:sz w:val="22"/>
                <w:szCs w:val="22"/>
              </w:rPr>
            </w:pPr>
            <w:r w:rsidRPr="00020106">
              <w:rPr>
                <w:sz w:val="22"/>
                <w:szCs w:val="22"/>
                <w:vertAlign w:val="superscript"/>
              </w:rPr>
              <w:t>1</w:t>
            </w:r>
            <w:r w:rsidR="00F042CE">
              <w:rPr>
                <w:sz w:val="22"/>
                <w:szCs w:val="22"/>
              </w:rPr>
              <w:t>Universitas Aisyah Pringsewu</w:t>
            </w:r>
            <w:r w:rsidR="00F042CE">
              <w:rPr>
                <w:sz w:val="22"/>
                <w:szCs w:val="22"/>
              </w:rPr>
              <w:t xml:space="preserve">, </w:t>
            </w:r>
            <w:r>
              <w:rPr>
                <w:sz w:val="22"/>
                <w:szCs w:val="22"/>
              </w:rPr>
              <w:t xml:space="preserve">Profesi Ners Fakultas Kesehatan, </w:t>
            </w:r>
            <w:r w:rsidR="00F042CE">
              <w:rPr>
                <w:sz w:val="22"/>
                <w:szCs w:val="22"/>
              </w:rPr>
              <w:t>Lampung, Indonesia</w:t>
            </w:r>
          </w:p>
          <w:p w14:paraId="474FD897" w14:textId="12613C57" w:rsidR="00B81DF1" w:rsidRDefault="00B81DF1" w:rsidP="00BA24CC">
            <w:pPr>
              <w:rPr>
                <w:sz w:val="22"/>
                <w:szCs w:val="22"/>
              </w:rPr>
            </w:pPr>
            <w:r>
              <w:rPr>
                <w:sz w:val="22"/>
                <w:szCs w:val="22"/>
                <w:vertAlign w:val="superscript"/>
              </w:rPr>
              <w:t>2</w:t>
            </w:r>
            <w:r w:rsidR="00F042CE">
              <w:rPr>
                <w:sz w:val="22"/>
                <w:szCs w:val="22"/>
              </w:rPr>
              <w:t>Universitas Aisyah Pringsewu</w:t>
            </w:r>
            <w:r w:rsidR="00F042CE">
              <w:rPr>
                <w:sz w:val="22"/>
                <w:szCs w:val="22"/>
              </w:rPr>
              <w:t xml:space="preserve">, </w:t>
            </w:r>
            <w:r>
              <w:rPr>
                <w:sz w:val="22"/>
                <w:szCs w:val="22"/>
              </w:rPr>
              <w:t>Magister Keperawatan Fakultas Kesehatan</w:t>
            </w:r>
            <w:r w:rsidR="00F042CE">
              <w:rPr>
                <w:sz w:val="22"/>
                <w:szCs w:val="22"/>
              </w:rPr>
              <w:t>, Lampung, Indonesia</w:t>
            </w:r>
            <w:r>
              <w:rPr>
                <w:sz w:val="22"/>
                <w:szCs w:val="22"/>
              </w:rPr>
              <w:t xml:space="preserve"> </w:t>
            </w:r>
          </w:p>
          <w:p w14:paraId="496C6F2A" w14:textId="41CDF448" w:rsidR="00A16233" w:rsidRPr="00020106" w:rsidRDefault="00B81DF1" w:rsidP="00F042CE">
            <w:pPr>
              <w:rPr>
                <w:sz w:val="22"/>
                <w:szCs w:val="22"/>
              </w:rPr>
            </w:pPr>
            <w:r>
              <w:rPr>
                <w:sz w:val="22"/>
                <w:szCs w:val="22"/>
                <w:vertAlign w:val="superscript"/>
              </w:rPr>
              <w:t>3</w:t>
            </w:r>
            <w:r w:rsidR="00F042CE">
              <w:rPr>
                <w:sz w:val="22"/>
                <w:szCs w:val="22"/>
              </w:rPr>
              <w:t xml:space="preserve">Universitas Aisyah Pringsewu </w:t>
            </w:r>
            <w:r w:rsidR="00F042CE">
              <w:rPr>
                <w:sz w:val="22"/>
                <w:szCs w:val="22"/>
              </w:rPr>
              <w:t xml:space="preserve">, </w:t>
            </w:r>
            <w:r>
              <w:rPr>
                <w:sz w:val="22"/>
                <w:szCs w:val="22"/>
              </w:rPr>
              <w:t>S1</w:t>
            </w:r>
            <w:r w:rsidR="00F042CE">
              <w:rPr>
                <w:sz w:val="22"/>
                <w:szCs w:val="22"/>
              </w:rPr>
              <w:t xml:space="preserve"> Keperawatan, Fakultas Kesehatan, Lampung, Indonesia</w:t>
            </w:r>
          </w:p>
        </w:tc>
      </w:tr>
      <w:tr w:rsidR="00A16233" w:rsidRPr="00020106" w14:paraId="1B5DC7AE" w14:textId="77777777" w:rsidTr="00F042CE">
        <w:tc>
          <w:tcPr>
            <w:tcW w:w="8931" w:type="dxa"/>
            <w:gridSpan w:val="2"/>
            <w:tcBorders>
              <w:top w:val="nil"/>
              <w:left w:val="nil"/>
              <w:bottom w:val="single" w:sz="4" w:space="0" w:color="auto"/>
              <w:right w:val="nil"/>
            </w:tcBorders>
          </w:tcPr>
          <w:p w14:paraId="4DFDC43A" w14:textId="77777777" w:rsidR="00A16233" w:rsidRPr="00020106" w:rsidRDefault="00A16233" w:rsidP="007F38EA">
            <w:pPr>
              <w:rPr>
                <w:b/>
                <w:sz w:val="22"/>
                <w:szCs w:val="22"/>
              </w:rPr>
            </w:pPr>
          </w:p>
        </w:tc>
      </w:tr>
      <w:tr w:rsidR="00A16233" w:rsidRPr="00020106" w14:paraId="137FD95F" w14:textId="77777777" w:rsidTr="00F042CE">
        <w:tc>
          <w:tcPr>
            <w:tcW w:w="2880" w:type="dxa"/>
            <w:vMerge w:val="restart"/>
            <w:tcBorders>
              <w:top w:val="single" w:sz="4" w:space="0" w:color="auto"/>
              <w:left w:val="nil"/>
              <w:bottom w:val="single" w:sz="4" w:space="0" w:color="auto"/>
              <w:right w:val="nil"/>
            </w:tcBorders>
          </w:tcPr>
          <w:p w14:paraId="77C2132F" w14:textId="77777777" w:rsidR="00A16233" w:rsidRPr="00020106" w:rsidRDefault="00A16233" w:rsidP="007F38EA">
            <w:pPr>
              <w:jc w:val="both"/>
              <w:rPr>
                <w:rFonts w:eastAsia="Times New Roman"/>
                <w:sz w:val="20"/>
                <w:szCs w:val="20"/>
              </w:rPr>
            </w:pPr>
            <w:r w:rsidRPr="00020106">
              <w:rPr>
                <w:rFonts w:eastAsia="Times New Roman"/>
                <w:b/>
                <w:sz w:val="20"/>
                <w:szCs w:val="20"/>
              </w:rPr>
              <w:t>Kata Kunci :</w:t>
            </w:r>
            <w:r w:rsidRPr="00020106">
              <w:rPr>
                <w:rFonts w:eastAsia="Times New Roman"/>
                <w:sz w:val="20"/>
                <w:szCs w:val="20"/>
              </w:rPr>
              <w:t xml:space="preserve"> </w:t>
            </w:r>
          </w:p>
          <w:p w14:paraId="6B66DC05" w14:textId="3F2481A4" w:rsidR="00A16233" w:rsidRPr="00BA24CC" w:rsidRDefault="00BA24CC" w:rsidP="007F38EA">
            <w:pPr>
              <w:jc w:val="both"/>
              <w:rPr>
                <w:rFonts w:eastAsia="Times New Roman"/>
                <w:sz w:val="16"/>
                <w:szCs w:val="16"/>
              </w:rPr>
            </w:pPr>
            <w:r w:rsidRPr="00BA24CC">
              <w:rPr>
                <w:sz w:val="20"/>
                <w:szCs w:val="20"/>
              </w:rPr>
              <w:t xml:space="preserve">Post </w:t>
            </w:r>
            <w:r w:rsidRPr="00380411">
              <w:rPr>
                <w:i/>
                <w:iCs/>
                <w:sz w:val="20"/>
                <w:szCs w:val="20"/>
              </w:rPr>
              <w:t>S</w:t>
            </w:r>
            <w:r w:rsidR="00380411" w:rsidRPr="00380411">
              <w:rPr>
                <w:i/>
                <w:iCs/>
                <w:sz w:val="20"/>
                <w:szCs w:val="20"/>
              </w:rPr>
              <w:t xml:space="preserve">ectio </w:t>
            </w:r>
            <w:r w:rsidRPr="00380411">
              <w:rPr>
                <w:i/>
                <w:iCs/>
                <w:sz w:val="20"/>
                <w:szCs w:val="20"/>
              </w:rPr>
              <w:t>C</w:t>
            </w:r>
            <w:r w:rsidR="00380411" w:rsidRPr="00380411">
              <w:rPr>
                <w:i/>
                <w:iCs/>
                <w:sz w:val="20"/>
                <w:szCs w:val="20"/>
              </w:rPr>
              <w:t>aesarea</w:t>
            </w:r>
            <w:r w:rsidRPr="00BA24CC">
              <w:rPr>
                <w:sz w:val="20"/>
                <w:szCs w:val="20"/>
              </w:rPr>
              <w:t>,  mobilisasi dini</w:t>
            </w:r>
          </w:p>
          <w:p w14:paraId="6413A606" w14:textId="77777777" w:rsidR="00A16233" w:rsidRPr="00020106" w:rsidRDefault="00A16233" w:rsidP="007F38EA">
            <w:pPr>
              <w:jc w:val="both"/>
              <w:rPr>
                <w:rFonts w:eastAsia="Times New Roman"/>
                <w:b/>
                <w:sz w:val="20"/>
                <w:szCs w:val="20"/>
              </w:rPr>
            </w:pPr>
          </w:p>
          <w:p w14:paraId="60D517E8" w14:textId="77777777" w:rsidR="00A16233" w:rsidRPr="00020106" w:rsidRDefault="00A16233" w:rsidP="007F38EA">
            <w:pPr>
              <w:jc w:val="both"/>
              <w:rPr>
                <w:b/>
                <w:sz w:val="20"/>
                <w:szCs w:val="20"/>
              </w:rPr>
            </w:pPr>
          </w:p>
        </w:tc>
        <w:tc>
          <w:tcPr>
            <w:tcW w:w="6051" w:type="dxa"/>
            <w:tcBorders>
              <w:top w:val="single" w:sz="4" w:space="0" w:color="auto"/>
              <w:left w:val="nil"/>
              <w:bottom w:val="single" w:sz="4" w:space="0" w:color="auto"/>
              <w:right w:val="nil"/>
            </w:tcBorders>
          </w:tcPr>
          <w:p w14:paraId="6A03166A" w14:textId="77777777" w:rsidR="00A16233" w:rsidRPr="00020106" w:rsidRDefault="00A16233" w:rsidP="007F38EA">
            <w:pPr>
              <w:jc w:val="both"/>
              <w:rPr>
                <w:b/>
                <w:sz w:val="20"/>
                <w:szCs w:val="20"/>
              </w:rPr>
            </w:pPr>
            <w:r w:rsidRPr="00020106">
              <w:rPr>
                <w:b/>
                <w:sz w:val="20"/>
                <w:szCs w:val="20"/>
                <w:lang w:eastAsia="en-US"/>
              </w:rPr>
              <w:t>ABSTRAK</w:t>
            </w:r>
          </w:p>
        </w:tc>
      </w:tr>
      <w:tr w:rsidR="00A16233" w:rsidRPr="00020106" w14:paraId="77518B1E" w14:textId="77777777" w:rsidTr="00F042CE">
        <w:tc>
          <w:tcPr>
            <w:tcW w:w="2880" w:type="dxa"/>
            <w:vMerge/>
            <w:tcBorders>
              <w:top w:val="single" w:sz="4" w:space="0" w:color="auto"/>
              <w:left w:val="nil"/>
              <w:bottom w:val="single" w:sz="4" w:space="0" w:color="auto"/>
              <w:right w:val="nil"/>
            </w:tcBorders>
          </w:tcPr>
          <w:p w14:paraId="2AC2C477" w14:textId="77777777" w:rsidR="00A16233" w:rsidRPr="00020106" w:rsidRDefault="00A16233" w:rsidP="007F38EA">
            <w:pPr>
              <w:jc w:val="both"/>
              <w:rPr>
                <w:b/>
                <w:sz w:val="20"/>
                <w:szCs w:val="20"/>
              </w:rPr>
            </w:pPr>
          </w:p>
        </w:tc>
        <w:tc>
          <w:tcPr>
            <w:tcW w:w="6051" w:type="dxa"/>
            <w:tcBorders>
              <w:top w:val="single" w:sz="4" w:space="0" w:color="auto"/>
              <w:left w:val="nil"/>
              <w:bottom w:val="single" w:sz="4" w:space="0" w:color="auto"/>
              <w:right w:val="nil"/>
            </w:tcBorders>
          </w:tcPr>
          <w:p w14:paraId="0CF7D07E" w14:textId="5FC9062A" w:rsidR="00A16233" w:rsidRPr="00F042CE" w:rsidRDefault="005F5051" w:rsidP="00FC1748">
            <w:pPr>
              <w:jc w:val="both"/>
              <w:rPr>
                <w:rFonts w:eastAsia="Times New Roman"/>
                <w:iCs/>
                <w:sz w:val="20"/>
                <w:szCs w:val="20"/>
              </w:rPr>
            </w:pPr>
            <w:r w:rsidRPr="000D1DC1">
              <w:rPr>
                <w:rFonts w:eastAsia="Times New Roman"/>
                <w:b/>
                <w:iCs/>
                <w:sz w:val="20"/>
                <w:szCs w:val="20"/>
                <w:lang w:val="id-ID"/>
              </w:rPr>
              <w:t>Pendahuluan:</w:t>
            </w:r>
            <w:r>
              <w:rPr>
                <w:rFonts w:eastAsia="Times New Roman"/>
                <w:iCs/>
                <w:sz w:val="20"/>
                <w:szCs w:val="20"/>
                <w:lang w:val="id-ID"/>
              </w:rPr>
              <w:t xml:space="preserve"> </w:t>
            </w:r>
            <w:r w:rsidR="00FC1748" w:rsidRPr="00FC1748">
              <w:rPr>
                <w:rFonts w:eastAsia="Times New Roman"/>
                <w:iCs/>
                <w:sz w:val="20"/>
                <w:szCs w:val="20"/>
              </w:rPr>
              <w:t xml:space="preserve">Pasien yang </w:t>
            </w:r>
            <w:r w:rsidR="00317640">
              <w:rPr>
                <w:rFonts w:eastAsia="Times New Roman"/>
                <w:iCs/>
                <w:sz w:val="20"/>
                <w:szCs w:val="20"/>
                <w:lang w:val="id-ID"/>
              </w:rPr>
              <w:t xml:space="preserve">telah </w:t>
            </w:r>
            <w:r w:rsidR="00FC1748" w:rsidRPr="00FC1748">
              <w:rPr>
                <w:rFonts w:eastAsia="Times New Roman"/>
                <w:iCs/>
                <w:sz w:val="20"/>
                <w:szCs w:val="20"/>
              </w:rPr>
              <w:t>menjalani ope</w:t>
            </w:r>
            <w:r>
              <w:rPr>
                <w:rFonts w:eastAsia="Times New Roman"/>
                <w:iCs/>
                <w:sz w:val="20"/>
                <w:szCs w:val="20"/>
              </w:rPr>
              <w:t xml:space="preserve">rasi caesar cenderung </w:t>
            </w:r>
            <w:r>
              <w:rPr>
                <w:rFonts w:eastAsia="Times New Roman"/>
                <w:iCs/>
                <w:sz w:val="20"/>
                <w:szCs w:val="20"/>
                <w:lang w:val="id-ID"/>
              </w:rPr>
              <w:t>ingin terus</w:t>
            </w:r>
            <w:r w:rsidR="00FC1748" w:rsidRPr="00FC1748">
              <w:rPr>
                <w:rFonts w:eastAsia="Times New Roman"/>
                <w:iCs/>
                <w:sz w:val="20"/>
                <w:szCs w:val="20"/>
              </w:rPr>
              <w:t xml:space="preserve"> berbaring dan enggan bergerak </w:t>
            </w:r>
            <w:r>
              <w:rPr>
                <w:rFonts w:eastAsia="Times New Roman"/>
                <w:iCs/>
                <w:sz w:val="20"/>
                <w:szCs w:val="20"/>
                <w:lang w:val="id-ID"/>
              </w:rPr>
              <w:t>di</w:t>
            </w:r>
            <w:r w:rsidR="00FC1748" w:rsidRPr="00FC1748">
              <w:rPr>
                <w:rFonts w:eastAsia="Times New Roman"/>
                <w:iCs/>
                <w:sz w:val="20"/>
                <w:szCs w:val="20"/>
              </w:rPr>
              <w:t>karena</w:t>
            </w:r>
            <w:r>
              <w:rPr>
                <w:rFonts w:eastAsia="Times New Roman"/>
                <w:iCs/>
                <w:sz w:val="20"/>
                <w:szCs w:val="20"/>
                <w:lang w:val="id-ID"/>
              </w:rPr>
              <w:t>kan rasa nyeri dan rasa tidak nyaman pada</w:t>
            </w:r>
            <w:r w:rsidR="00FC1748" w:rsidRPr="00FC1748">
              <w:rPr>
                <w:rFonts w:eastAsia="Times New Roman"/>
                <w:iCs/>
                <w:sz w:val="20"/>
                <w:szCs w:val="20"/>
              </w:rPr>
              <w:t xml:space="preserve"> bekas luka operasi</w:t>
            </w:r>
            <w:r>
              <w:rPr>
                <w:rFonts w:eastAsia="Times New Roman"/>
                <w:iCs/>
                <w:sz w:val="20"/>
                <w:szCs w:val="20"/>
                <w:lang w:val="id-ID"/>
              </w:rPr>
              <w:t>. Ternyata</w:t>
            </w:r>
            <w:r>
              <w:rPr>
                <w:rFonts w:eastAsia="Times New Roman"/>
                <w:iCs/>
                <w:sz w:val="20"/>
                <w:szCs w:val="20"/>
              </w:rPr>
              <w:t xml:space="preserve"> </w:t>
            </w:r>
            <w:r>
              <w:rPr>
                <w:rFonts w:eastAsia="Times New Roman"/>
                <w:iCs/>
                <w:sz w:val="20"/>
                <w:szCs w:val="20"/>
                <w:lang w:val="id-ID"/>
              </w:rPr>
              <w:t>h</w:t>
            </w:r>
            <w:r w:rsidR="00FC1748" w:rsidRPr="00FC1748">
              <w:rPr>
                <w:rFonts w:eastAsia="Times New Roman"/>
                <w:iCs/>
                <w:sz w:val="20"/>
                <w:szCs w:val="20"/>
              </w:rPr>
              <w:t xml:space="preserve">al ini </w:t>
            </w:r>
            <w:r>
              <w:rPr>
                <w:rFonts w:eastAsia="Times New Roman"/>
                <w:iCs/>
                <w:sz w:val="20"/>
                <w:szCs w:val="20"/>
                <w:lang w:val="id-ID"/>
              </w:rPr>
              <w:t xml:space="preserve">dapat </w:t>
            </w:r>
            <w:r w:rsidR="00FC1748" w:rsidRPr="00FC1748">
              <w:rPr>
                <w:rFonts w:eastAsia="Times New Roman"/>
                <w:iCs/>
                <w:sz w:val="20"/>
                <w:szCs w:val="20"/>
              </w:rPr>
              <w:t xml:space="preserve">memperlambat proses penyembuhan </w:t>
            </w:r>
            <w:r>
              <w:rPr>
                <w:rFonts w:eastAsia="Times New Roman"/>
                <w:iCs/>
                <w:sz w:val="20"/>
                <w:szCs w:val="20"/>
                <w:lang w:val="id-ID"/>
              </w:rPr>
              <w:t xml:space="preserve">luka </w:t>
            </w:r>
            <w:r w:rsidR="00FC1748" w:rsidRPr="00FC1748">
              <w:rPr>
                <w:rFonts w:eastAsia="Times New Roman"/>
                <w:iCs/>
                <w:sz w:val="20"/>
                <w:szCs w:val="20"/>
              </w:rPr>
              <w:t xml:space="preserve">dan meningkatkan kemungkinan </w:t>
            </w:r>
            <w:r>
              <w:rPr>
                <w:rFonts w:eastAsia="Times New Roman"/>
                <w:iCs/>
                <w:sz w:val="20"/>
                <w:szCs w:val="20"/>
                <w:lang w:val="id-ID"/>
              </w:rPr>
              <w:t xml:space="preserve">munculnya </w:t>
            </w:r>
            <w:r w:rsidR="00FC1748" w:rsidRPr="00FC1748">
              <w:rPr>
                <w:rFonts w:eastAsia="Times New Roman"/>
                <w:iCs/>
                <w:sz w:val="20"/>
                <w:szCs w:val="20"/>
              </w:rPr>
              <w:t xml:space="preserve">masalah. Tujuan penelitian ini </w:t>
            </w:r>
            <w:r>
              <w:rPr>
                <w:rFonts w:eastAsia="Times New Roman"/>
                <w:iCs/>
                <w:sz w:val="20"/>
                <w:szCs w:val="20"/>
                <w:lang w:val="id-ID"/>
              </w:rPr>
              <w:t xml:space="preserve">menampilkan praktik asuhan keperawatan berbasis bukti </w:t>
            </w:r>
            <w:r w:rsidR="00FC1748" w:rsidRPr="00FC1748">
              <w:rPr>
                <w:rFonts w:eastAsia="Times New Roman"/>
                <w:iCs/>
                <w:sz w:val="20"/>
                <w:szCs w:val="20"/>
              </w:rPr>
              <w:t>kepada pasien dengan keterbatasan mobilitas fisik pasca operasi caesar.</w:t>
            </w:r>
            <w:r w:rsidR="00F042CE">
              <w:rPr>
                <w:rFonts w:eastAsia="Times New Roman"/>
                <w:iCs/>
                <w:sz w:val="20"/>
                <w:szCs w:val="20"/>
              </w:rPr>
              <w:t xml:space="preserve"> </w:t>
            </w:r>
            <w:r w:rsidR="00317640" w:rsidRPr="000D1DC1">
              <w:rPr>
                <w:rFonts w:eastAsia="Times New Roman"/>
                <w:b/>
                <w:iCs/>
                <w:sz w:val="20"/>
                <w:szCs w:val="20"/>
                <w:lang w:val="id-ID"/>
              </w:rPr>
              <w:t>Metode:</w:t>
            </w:r>
            <w:r w:rsidR="00317640">
              <w:rPr>
                <w:rFonts w:eastAsia="Times New Roman"/>
                <w:iCs/>
                <w:sz w:val="20"/>
                <w:szCs w:val="20"/>
                <w:lang w:val="id-ID"/>
              </w:rPr>
              <w:t xml:space="preserve"> S</w:t>
            </w:r>
            <w:r w:rsidR="00FC1748" w:rsidRPr="00FC1748">
              <w:rPr>
                <w:rFonts w:eastAsia="Times New Roman"/>
                <w:iCs/>
                <w:sz w:val="20"/>
                <w:szCs w:val="20"/>
              </w:rPr>
              <w:t>tudi ini me</w:t>
            </w:r>
            <w:r w:rsidR="00317640">
              <w:rPr>
                <w:rFonts w:eastAsia="Times New Roman"/>
                <w:iCs/>
                <w:sz w:val="20"/>
                <w:szCs w:val="20"/>
              </w:rPr>
              <w:t>nggunakan metode deskriptif kua</w:t>
            </w:r>
            <w:r w:rsidR="00317640">
              <w:rPr>
                <w:rFonts w:eastAsia="Times New Roman"/>
                <w:iCs/>
                <w:sz w:val="20"/>
                <w:szCs w:val="20"/>
                <w:lang w:val="id-ID"/>
              </w:rPr>
              <w:t>li</w:t>
            </w:r>
            <w:r w:rsidR="00317640">
              <w:rPr>
                <w:rFonts w:eastAsia="Times New Roman"/>
                <w:iCs/>
                <w:sz w:val="20"/>
                <w:szCs w:val="20"/>
              </w:rPr>
              <w:t>tatif</w:t>
            </w:r>
            <w:r w:rsidR="00317640">
              <w:rPr>
                <w:rFonts w:eastAsia="Times New Roman"/>
                <w:iCs/>
                <w:sz w:val="20"/>
                <w:szCs w:val="20"/>
                <w:lang w:val="id-ID"/>
              </w:rPr>
              <w:t xml:space="preserve"> pada d</w:t>
            </w:r>
            <w:r w:rsidR="00FC1748" w:rsidRPr="00FC1748">
              <w:rPr>
                <w:rFonts w:eastAsia="Times New Roman"/>
                <w:iCs/>
                <w:sz w:val="20"/>
                <w:szCs w:val="20"/>
              </w:rPr>
              <w:t xml:space="preserve">ua pasien pascaoperasi caesar </w:t>
            </w:r>
            <w:r w:rsidR="00317640">
              <w:rPr>
                <w:rFonts w:eastAsia="Times New Roman"/>
                <w:iCs/>
                <w:sz w:val="20"/>
                <w:szCs w:val="20"/>
                <w:lang w:val="id-ID"/>
              </w:rPr>
              <w:t xml:space="preserve">yang </w:t>
            </w:r>
            <w:r w:rsidR="00317640">
              <w:rPr>
                <w:rFonts w:eastAsia="Times New Roman"/>
                <w:iCs/>
                <w:sz w:val="20"/>
                <w:szCs w:val="20"/>
              </w:rPr>
              <w:t xml:space="preserve">menerima </w:t>
            </w:r>
            <w:r w:rsidR="00317640">
              <w:rPr>
                <w:rFonts w:eastAsia="Times New Roman"/>
                <w:iCs/>
                <w:sz w:val="20"/>
                <w:szCs w:val="20"/>
                <w:lang w:val="id-ID"/>
              </w:rPr>
              <w:t>asuhan</w:t>
            </w:r>
            <w:r w:rsidR="00FC1748" w:rsidRPr="00FC1748">
              <w:rPr>
                <w:rFonts w:eastAsia="Times New Roman"/>
                <w:iCs/>
                <w:sz w:val="20"/>
                <w:szCs w:val="20"/>
              </w:rPr>
              <w:t xml:space="preserve"> keperawatan </w:t>
            </w:r>
            <w:r w:rsidR="00317640">
              <w:rPr>
                <w:rFonts w:eastAsia="Times New Roman"/>
                <w:iCs/>
                <w:sz w:val="20"/>
                <w:szCs w:val="20"/>
                <w:lang w:val="id-ID"/>
              </w:rPr>
              <w:t xml:space="preserve">berupa mobilisasi dini </w:t>
            </w:r>
            <w:r w:rsidR="00FC1748" w:rsidRPr="00FC1748">
              <w:rPr>
                <w:rFonts w:eastAsia="Times New Roman"/>
                <w:iCs/>
                <w:sz w:val="20"/>
                <w:szCs w:val="20"/>
              </w:rPr>
              <w:t>selama tiga hari. Di Rumah Sakit Dr. A. Dadi Tjokrodipo, Bandar Lampung, data dikumpulkan melalui pemeriksaan fisik, observasi, dan wawancara.</w:t>
            </w:r>
            <w:r w:rsidR="00F042CE">
              <w:rPr>
                <w:rFonts w:eastAsia="Times New Roman"/>
                <w:iCs/>
                <w:sz w:val="20"/>
                <w:szCs w:val="20"/>
              </w:rPr>
              <w:t xml:space="preserve"> </w:t>
            </w:r>
            <w:r w:rsidR="00317640" w:rsidRPr="000D1DC1">
              <w:rPr>
                <w:rFonts w:eastAsia="Times New Roman"/>
                <w:b/>
                <w:iCs/>
                <w:sz w:val="20"/>
                <w:szCs w:val="20"/>
                <w:lang w:val="id-ID"/>
              </w:rPr>
              <w:t>Hasil:</w:t>
            </w:r>
            <w:r w:rsidR="00317640">
              <w:rPr>
                <w:rFonts w:eastAsia="Times New Roman"/>
                <w:iCs/>
                <w:sz w:val="20"/>
                <w:szCs w:val="20"/>
                <w:lang w:val="id-ID"/>
              </w:rPr>
              <w:t xml:space="preserve"> </w:t>
            </w:r>
            <w:r w:rsidR="00FC1748" w:rsidRPr="00FC1748">
              <w:rPr>
                <w:rFonts w:eastAsia="Times New Roman"/>
                <w:iCs/>
                <w:sz w:val="20"/>
                <w:szCs w:val="20"/>
              </w:rPr>
              <w:t>Berdasarkan asesmen keperawatan, pasien mengalami gangguan mobilitas fisik dan belum mampu melakukan mobilisasi dini secara mandiri</w:t>
            </w:r>
            <w:r w:rsidR="00317640">
              <w:rPr>
                <w:rFonts w:eastAsia="Times New Roman"/>
                <w:iCs/>
                <w:sz w:val="20"/>
                <w:szCs w:val="20"/>
                <w:lang w:val="id-ID"/>
              </w:rPr>
              <w:t xml:space="preserve"> </w:t>
            </w:r>
            <w:r w:rsidR="00317640" w:rsidRPr="00FC1748">
              <w:rPr>
                <w:rFonts w:eastAsia="Times New Roman"/>
                <w:iCs/>
                <w:sz w:val="20"/>
                <w:szCs w:val="20"/>
              </w:rPr>
              <w:t>karena masih takut bergerak dan khawatir jahitan</w:t>
            </w:r>
            <w:r w:rsidR="00317640">
              <w:rPr>
                <w:rFonts w:eastAsia="Times New Roman"/>
                <w:iCs/>
                <w:sz w:val="20"/>
                <w:szCs w:val="20"/>
              </w:rPr>
              <w:t xml:space="preserve"> yang dipasang setelah operasi </w:t>
            </w:r>
            <w:r w:rsidR="00317640">
              <w:rPr>
                <w:rFonts w:eastAsia="Times New Roman"/>
                <w:iCs/>
                <w:sz w:val="20"/>
                <w:szCs w:val="20"/>
                <w:lang w:val="id-ID"/>
              </w:rPr>
              <w:t>ca</w:t>
            </w:r>
            <w:r w:rsidR="00317640" w:rsidRPr="00FC1748">
              <w:rPr>
                <w:rFonts w:eastAsia="Times New Roman"/>
                <w:iCs/>
                <w:sz w:val="20"/>
                <w:szCs w:val="20"/>
              </w:rPr>
              <w:t>esar akan terlepas.</w:t>
            </w:r>
            <w:r w:rsidR="00FC1748" w:rsidRPr="00FC1748">
              <w:rPr>
                <w:rFonts w:eastAsia="Times New Roman"/>
                <w:iCs/>
                <w:sz w:val="20"/>
                <w:szCs w:val="20"/>
              </w:rPr>
              <w:t xml:space="preserve">. Suami dan </w:t>
            </w:r>
            <w:proofErr w:type="gramStart"/>
            <w:r w:rsidR="00FC1748" w:rsidRPr="00FC1748">
              <w:rPr>
                <w:rFonts w:eastAsia="Times New Roman"/>
                <w:iCs/>
                <w:sz w:val="20"/>
                <w:szCs w:val="20"/>
              </w:rPr>
              <w:t>keluarga  membantunya</w:t>
            </w:r>
            <w:proofErr w:type="gramEnd"/>
            <w:r w:rsidR="00FC1748" w:rsidRPr="00FC1748">
              <w:rPr>
                <w:rFonts w:eastAsia="Times New Roman"/>
                <w:iCs/>
                <w:sz w:val="20"/>
                <w:szCs w:val="20"/>
              </w:rPr>
              <w:t xml:space="preserve"> </w:t>
            </w:r>
            <w:r w:rsidR="00317640">
              <w:rPr>
                <w:rFonts w:eastAsia="Times New Roman"/>
                <w:iCs/>
                <w:sz w:val="20"/>
                <w:szCs w:val="20"/>
                <w:lang w:val="id-ID"/>
              </w:rPr>
              <w:t>dalam pemenuhan kebutuhan fisik.</w:t>
            </w:r>
            <w:r w:rsidR="00FC1748" w:rsidRPr="00FC1748">
              <w:rPr>
                <w:rFonts w:eastAsia="Times New Roman"/>
                <w:iCs/>
                <w:sz w:val="20"/>
                <w:szCs w:val="20"/>
              </w:rPr>
              <w:t xml:space="preserve"> Dalam tiga hari setelah intervensi mobilisasi dini selama 15 menit</w:t>
            </w:r>
            <w:r w:rsidR="00C44913">
              <w:rPr>
                <w:rFonts w:eastAsia="Times New Roman"/>
                <w:iCs/>
                <w:sz w:val="20"/>
                <w:szCs w:val="20"/>
                <w:lang w:val="id-ID"/>
              </w:rPr>
              <w:t xml:space="preserve"> awal dipandu perawat dan dilanjutkan oleh keluarga</w:t>
            </w:r>
            <w:r w:rsidR="00FC1748" w:rsidRPr="00FC1748">
              <w:rPr>
                <w:rFonts w:eastAsia="Times New Roman"/>
                <w:iCs/>
                <w:sz w:val="20"/>
                <w:szCs w:val="20"/>
              </w:rPr>
              <w:t xml:space="preserve">, pasien </w:t>
            </w:r>
            <w:r w:rsidR="00C44913">
              <w:rPr>
                <w:rFonts w:eastAsia="Times New Roman"/>
                <w:iCs/>
                <w:sz w:val="20"/>
                <w:szCs w:val="20"/>
                <w:lang w:val="id-ID"/>
              </w:rPr>
              <w:t xml:space="preserve">sudah mampu </w:t>
            </w:r>
            <w:r w:rsidR="00FC1748" w:rsidRPr="00FC1748">
              <w:rPr>
                <w:rFonts w:eastAsia="Times New Roman"/>
                <w:iCs/>
                <w:sz w:val="20"/>
                <w:szCs w:val="20"/>
              </w:rPr>
              <w:t xml:space="preserve">memenuhi kebutuhan </w:t>
            </w:r>
            <w:r w:rsidR="00C44913">
              <w:rPr>
                <w:rFonts w:eastAsia="Times New Roman"/>
                <w:iCs/>
                <w:sz w:val="20"/>
                <w:szCs w:val="20"/>
                <w:lang w:val="id-ID"/>
              </w:rPr>
              <w:t xml:space="preserve">fisik dan </w:t>
            </w:r>
            <w:r w:rsidR="00FC1748" w:rsidRPr="00FC1748">
              <w:rPr>
                <w:rFonts w:eastAsia="Times New Roman"/>
                <w:iCs/>
                <w:sz w:val="20"/>
                <w:szCs w:val="20"/>
              </w:rPr>
              <w:t>aktivitas</w:t>
            </w:r>
            <w:r w:rsidR="00C44913">
              <w:rPr>
                <w:rFonts w:eastAsia="Times New Roman"/>
                <w:iCs/>
                <w:sz w:val="20"/>
                <w:szCs w:val="20"/>
                <w:lang w:val="id-ID"/>
              </w:rPr>
              <w:t xml:space="preserve"> merawat bayinya</w:t>
            </w:r>
            <w:r w:rsidR="00FC1748" w:rsidRPr="00FC1748">
              <w:rPr>
                <w:rFonts w:eastAsia="Times New Roman"/>
                <w:iCs/>
                <w:sz w:val="20"/>
                <w:szCs w:val="20"/>
              </w:rPr>
              <w:t xml:space="preserve">, meskipun secara perlahan dan dengan bantuan. </w:t>
            </w:r>
            <w:r w:rsidR="00C44913" w:rsidRPr="000D1DC1">
              <w:rPr>
                <w:rFonts w:eastAsia="Times New Roman"/>
                <w:b/>
                <w:iCs/>
                <w:sz w:val="20"/>
                <w:szCs w:val="20"/>
                <w:lang w:val="id-ID"/>
              </w:rPr>
              <w:t>Kesimpulan:</w:t>
            </w:r>
            <w:r w:rsidR="00C44913">
              <w:rPr>
                <w:rFonts w:eastAsia="Times New Roman"/>
                <w:iCs/>
                <w:sz w:val="20"/>
                <w:szCs w:val="20"/>
                <w:lang w:val="id-ID"/>
              </w:rPr>
              <w:t xml:space="preserve"> </w:t>
            </w:r>
            <w:r w:rsidR="00FC1748" w:rsidRPr="00FC1748">
              <w:rPr>
                <w:rFonts w:eastAsia="Times New Roman"/>
                <w:iCs/>
                <w:sz w:val="20"/>
                <w:szCs w:val="20"/>
              </w:rPr>
              <w:t>Untuk me</w:t>
            </w:r>
            <w:r w:rsidR="00C44913">
              <w:rPr>
                <w:rFonts w:eastAsia="Times New Roman"/>
                <w:iCs/>
                <w:sz w:val="20"/>
                <w:szCs w:val="20"/>
                <w:lang w:val="id-ID"/>
              </w:rPr>
              <w:t xml:space="preserve">ningkatkan </w:t>
            </w:r>
            <w:r w:rsidR="00FC1748" w:rsidRPr="00FC1748">
              <w:rPr>
                <w:rFonts w:eastAsia="Times New Roman"/>
                <w:iCs/>
                <w:sz w:val="20"/>
                <w:szCs w:val="20"/>
              </w:rPr>
              <w:t>proses penyembuhan</w:t>
            </w:r>
            <w:r w:rsidR="00C44913">
              <w:rPr>
                <w:rFonts w:eastAsia="Times New Roman"/>
                <w:iCs/>
                <w:sz w:val="20"/>
                <w:szCs w:val="20"/>
                <w:lang w:val="id-ID"/>
              </w:rPr>
              <w:t xml:space="preserve"> luka</w:t>
            </w:r>
            <w:r w:rsidR="00FC1748" w:rsidRPr="00FC1748">
              <w:rPr>
                <w:rFonts w:eastAsia="Times New Roman"/>
                <w:iCs/>
                <w:sz w:val="20"/>
                <w:szCs w:val="20"/>
              </w:rPr>
              <w:t xml:space="preserve"> dan meningkatkan kemandirian pasien, perawat rumah sakit dapat memobilisasi pasien secara dini </w:t>
            </w:r>
            <w:r w:rsidR="00C44913">
              <w:rPr>
                <w:rFonts w:eastAsia="Times New Roman"/>
                <w:iCs/>
                <w:sz w:val="20"/>
                <w:szCs w:val="20"/>
                <w:lang w:val="id-ID"/>
              </w:rPr>
              <w:t xml:space="preserve">6 – 12 jam </w:t>
            </w:r>
            <w:r w:rsidR="00FC1748" w:rsidRPr="00FC1748">
              <w:rPr>
                <w:rFonts w:eastAsia="Times New Roman"/>
                <w:iCs/>
                <w:sz w:val="20"/>
                <w:szCs w:val="20"/>
              </w:rPr>
              <w:t>setelah prosedur sesar</w:t>
            </w:r>
            <w:r w:rsidR="00C44913">
              <w:rPr>
                <w:rFonts w:eastAsia="Times New Roman"/>
                <w:iCs/>
                <w:sz w:val="20"/>
                <w:szCs w:val="20"/>
                <w:lang w:val="id-ID"/>
              </w:rPr>
              <w:t xml:space="preserve"> </w:t>
            </w:r>
            <w:r w:rsidR="000D1DC1">
              <w:rPr>
                <w:rFonts w:eastAsia="Times New Roman"/>
                <w:iCs/>
                <w:sz w:val="20"/>
                <w:szCs w:val="20"/>
                <w:lang w:val="id-ID"/>
              </w:rPr>
              <w:t>pada kondisi pasien stabil dan tanda-tanda vital normal.</w:t>
            </w:r>
          </w:p>
          <w:p w14:paraId="1A061B49" w14:textId="77777777" w:rsidR="00A16233" w:rsidRPr="00BA24CC" w:rsidRDefault="00A16233" w:rsidP="00BA24CC">
            <w:pPr>
              <w:jc w:val="both"/>
              <w:rPr>
                <w:rFonts w:eastAsia="Times New Roman"/>
                <w:sz w:val="20"/>
                <w:szCs w:val="20"/>
              </w:rPr>
            </w:pPr>
            <w:r w:rsidRPr="00BA24CC">
              <w:rPr>
                <w:rFonts w:eastAsia="Times New Roman"/>
                <w:sz w:val="20"/>
                <w:szCs w:val="20"/>
              </w:rPr>
              <w:t xml:space="preserve"> </w:t>
            </w:r>
          </w:p>
        </w:tc>
      </w:tr>
      <w:tr w:rsidR="00A16233" w:rsidRPr="00020106" w14:paraId="1D28D6F5" w14:textId="77777777" w:rsidTr="00F042CE">
        <w:tc>
          <w:tcPr>
            <w:tcW w:w="2880" w:type="dxa"/>
            <w:vMerge w:val="restart"/>
            <w:tcBorders>
              <w:top w:val="single" w:sz="4" w:space="0" w:color="auto"/>
              <w:left w:val="nil"/>
              <w:bottom w:val="single" w:sz="4" w:space="0" w:color="auto"/>
              <w:right w:val="nil"/>
            </w:tcBorders>
          </w:tcPr>
          <w:p w14:paraId="0E5308AB" w14:textId="2055D214" w:rsidR="00A16233" w:rsidRPr="00020106" w:rsidRDefault="00A16233" w:rsidP="007F38EA">
            <w:pPr>
              <w:jc w:val="both"/>
              <w:rPr>
                <w:rFonts w:eastAsia="Times New Roman"/>
                <w:sz w:val="20"/>
                <w:szCs w:val="20"/>
              </w:rPr>
            </w:pPr>
            <w:r w:rsidRPr="00020106">
              <w:rPr>
                <w:rFonts w:eastAsia="Times New Roman"/>
                <w:b/>
                <w:sz w:val="20"/>
                <w:szCs w:val="20"/>
              </w:rPr>
              <w:t>K</w:t>
            </w:r>
            <w:r w:rsidR="000D1DC1">
              <w:rPr>
                <w:rFonts w:eastAsia="Times New Roman"/>
                <w:b/>
                <w:sz w:val="20"/>
                <w:szCs w:val="20"/>
                <w:lang w:val="id-ID"/>
              </w:rPr>
              <w:t xml:space="preserve">eyword: </w:t>
            </w:r>
          </w:p>
          <w:p w14:paraId="2EC593DF" w14:textId="057693BE" w:rsidR="00A16233" w:rsidRPr="00BA24CC" w:rsidRDefault="000D1DC1" w:rsidP="007F38EA">
            <w:pPr>
              <w:jc w:val="both"/>
              <w:rPr>
                <w:b/>
                <w:i/>
                <w:iCs/>
                <w:sz w:val="20"/>
                <w:szCs w:val="20"/>
              </w:rPr>
            </w:pPr>
            <w:r>
              <w:rPr>
                <w:rFonts w:eastAsia="Times New Roman"/>
                <w:i/>
                <w:iCs/>
                <w:sz w:val="20"/>
                <w:szCs w:val="20"/>
                <w:lang w:val="id-ID"/>
              </w:rPr>
              <w:t>P</w:t>
            </w:r>
            <w:r w:rsidR="001C5D4F" w:rsidRPr="001C5D4F">
              <w:rPr>
                <w:rFonts w:eastAsia="Times New Roman"/>
                <w:i/>
                <w:iCs/>
                <w:sz w:val="20"/>
                <w:szCs w:val="20"/>
              </w:rPr>
              <w:t>ost sectio saesarea</w:t>
            </w:r>
            <w:r w:rsidR="00BA24CC" w:rsidRPr="00BA24CC">
              <w:rPr>
                <w:rFonts w:eastAsia="Times New Roman"/>
                <w:i/>
                <w:iCs/>
                <w:sz w:val="20"/>
                <w:szCs w:val="20"/>
              </w:rPr>
              <w:t xml:space="preserve">, impaired physical mobility, early mobilization </w:t>
            </w:r>
          </w:p>
        </w:tc>
        <w:tc>
          <w:tcPr>
            <w:tcW w:w="6051" w:type="dxa"/>
            <w:tcBorders>
              <w:top w:val="single" w:sz="4" w:space="0" w:color="auto"/>
              <w:left w:val="nil"/>
              <w:bottom w:val="single" w:sz="4" w:space="0" w:color="auto"/>
              <w:right w:val="nil"/>
            </w:tcBorders>
          </w:tcPr>
          <w:p w14:paraId="6CC6AEB2" w14:textId="77777777" w:rsidR="00A16233" w:rsidRPr="00020106" w:rsidRDefault="00A16233" w:rsidP="007F38EA">
            <w:pPr>
              <w:jc w:val="both"/>
              <w:rPr>
                <w:b/>
                <w:sz w:val="20"/>
                <w:szCs w:val="20"/>
                <w:lang w:eastAsia="en-US"/>
              </w:rPr>
            </w:pPr>
            <w:r w:rsidRPr="00020106">
              <w:rPr>
                <w:b/>
                <w:sz w:val="20"/>
                <w:szCs w:val="20"/>
                <w:lang w:eastAsia="en-US"/>
              </w:rPr>
              <w:t>ABSTRACT</w:t>
            </w:r>
          </w:p>
        </w:tc>
      </w:tr>
      <w:tr w:rsidR="00A16233" w:rsidRPr="00020106" w14:paraId="1098375F" w14:textId="77777777" w:rsidTr="00F042CE">
        <w:tc>
          <w:tcPr>
            <w:tcW w:w="2880" w:type="dxa"/>
            <w:vMerge/>
            <w:tcBorders>
              <w:top w:val="single" w:sz="4" w:space="0" w:color="auto"/>
              <w:left w:val="nil"/>
              <w:bottom w:val="single" w:sz="4" w:space="0" w:color="auto"/>
              <w:right w:val="nil"/>
            </w:tcBorders>
          </w:tcPr>
          <w:p w14:paraId="42CB24E2" w14:textId="77777777" w:rsidR="00A16233" w:rsidRPr="00020106" w:rsidRDefault="00A16233" w:rsidP="007F38EA">
            <w:pPr>
              <w:jc w:val="both"/>
              <w:rPr>
                <w:b/>
                <w:sz w:val="20"/>
                <w:szCs w:val="20"/>
              </w:rPr>
            </w:pPr>
          </w:p>
        </w:tc>
        <w:tc>
          <w:tcPr>
            <w:tcW w:w="6051" w:type="dxa"/>
            <w:tcBorders>
              <w:top w:val="single" w:sz="4" w:space="0" w:color="auto"/>
              <w:left w:val="nil"/>
              <w:bottom w:val="single" w:sz="4" w:space="0" w:color="auto"/>
              <w:right w:val="nil"/>
            </w:tcBorders>
          </w:tcPr>
          <w:p w14:paraId="0B53FE95" w14:textId="2B978605" w:rsidR="000D1DC1" w:rsidRDefault="000D1DC1" w:rsidP="000D1DC1">
            <w:pPr>
              <w:jc w:val="both"/>
              <w:rPr>
                <w:i/>
                <w:sz w:val="20"/>
                <w:szCs w:val="20"/>
              </w:rPr>
            </w:pPr>
            <w:r w:rsidRPr="00633585">
              <w:rPr>
                <w:i/>
                <w:sz w:val="20"/>
                <w:szCs w:val="20"/>
                <w:lang w:val="id-ID"/>
              </w:rPr>
              <w:t>Introduction: Patients who have undergone cesarean section tend to want to continue lying down and are reluctant to move due to pain and discomfort at the surgical site. This can slow down the wound healing process and increase the likelihood of complications. The purpose of this study is to present evidence-based nursing care practices for patients with physical mobility limitations after cesarean section.</w:t>
            </w:r>
            <w:r w:rsidR="00F042CE">
              <w:rPr>
                <w:i/>
                <w:sz w:val="20"/>
                <w:szCs w:val="20"/>
              </w:rPr>
              <w:t xml:space="preserve"> </w:t>
            </w:r>
            <w:r w:rsidRPr="00633585">
              <w:rPr>
                <w:i/>
                <w:sz w:val="20"/>
                <w:szCs w:val="20"/>
                <w:lang w:val="id-ID"/>
              </w:rPr>
              <w:t xml:space="preserve">Method: This study employed a qualitative descriptive method on two post-cesarean section patients who received nursing care in the form of early mobilization for three days. At Dr. A. Dadi Tjokrodipo Hospital in Bandar Lampung, data were collected through physical examinations, observations, and interviews.Results: Based on nursing assessments, patients experienced physical mobility impairments and were unable to perform early mobilization independently due to fear of movement and concerns that the sutures placed after cesarean section surgery might come loose. Their husbands and families assisted them in meeting their physical needs. Within three days after the early mobilization intervention, which involved 15 minutes of guided mobilization by nurses followed by family assistance, the patients were able to meet their physical needs and care for their infants, albeit slowly and with </w:t>
            </w:r>
            <w:r w:rsidRPr="00633585">
              <w:rPr>
                <w:i/>
                <w:sz w:val="20"/>
                <w:szCs w:val="20"/>
                <w:lang w:val="id-ID"/>
              </w:rPr>
              <w:lastRenderedPageBreak/>
              <w:t>assistance. Conclusion: To improve wound healing and increase patient independence, hospital nurses can mobilize patients early, 6–12 hours after cesarean section, provided that the patient is stable and vital signs are normal.</w:t>
            </w:r>
          </w:p>
          <w:p w14:paraId="68494B35" w14:textId="77777777" w:rsidR="00F042CE" w:rsidRDefault="00F042CE" w:rsidP="000D1DC1">
            <w:pPr>
              <w:jc w:val="both"/>
              <w:rPr>
                <w:i/>
                <w:sz w:val="20"/>
                <w:szCs w:val="20"/>
              </w:rPr>
            </w:pPr>
          </w:p>
          <w:p w14:paraId="7D06B13B" w14:textId="77777777" w:rsidR="00F042CE" w:rsidRPr="0047767F" w:rsidRDefault="00F042CE" w:rsidP="00F042CE">
            <w:pPr>
              <w:tabs>
                <w:tab w:val="left" w:pos="567"/>
              </w:tabs>
              <w:ind w:left="-125" w:right="-102"/>
              <w:jc w:val="right"/>
              <w:rPr>
                <w:bCs/>
                <w:i/>
                <w:iCs/>
                <w:sz w:val="20"/>
                <w:szCs w:val="20"/>
              </w:rPr>
            </w:pPr>
            <w:r w:rsidRPr="0047767F">
              <w:rPr>
                <w:bCs/>
                <w:i/>
                <w:iCs/>
                <w:sz w:val="20"/>
                <w:szCs w:val="20"/>
              </w:rPr>
              <w:t>Copyright © 202</w:t>
            </w:r>
            <w:r>
              <w:rPr>
                <w:bCs/>
                <w:i/>
                <w:iCs/>
                <w:sz w:val="20"/>
                <w:szCs w:val="20"/>
              </w:rPr>
              <w:t>5</w:t>
            </w:r>
            <w:r w:rsidRPr="0047767F">
              <w:rPr>
                <w:bCs/>
                <w:i/>
                <w:iCs/>
                <w:sz w:val="20"/>
                <w:szCs w:val="20"/>
              </w:rPr>
              <w:t xml:space="preserve"> JKBD</w:t>
            </w:r>
          </w:p>
          <w:p w14:paraId="7C317667" w14:textId="7B2E1A98" w:rsidR="00A16233" w:rsidRPr="00F042CE" w:rsidRDefault="00F042CE" w:rsidP="00F042CE">
            <w:pPr>
              <w:tabs>
                <w:tab w:val="left" w:pos="567"/>
              </w:tabs>
              <w:ind w:left="-125" w:right="-102"/>
              <w:jc w:val="right"/>
              <w:rPr>
                <w:rFonts w:eastAsia="Times New Roman"/>
                <w:i/>
                <w:sz w:val="20"/>
                <w:szCs w:val="20"/>
              </w:rPr>
            </w:pPr>
            <w:r>
              <w:rPr>
                <w:bCs/>
                <w:i/>
                <w:iCs/>
                <w:sz w:val="20"/>
                <w:szCs w:val="20"/>
              </w:rPr>
              <w:t>All rights reser</w:t>
            </w:r>
            <w:r>
              <w:rPr>
                <w:bCs/>
                <w:i/>
                <w:iCs/>
                <w:sz w:val="20"/>
                <w:szCs w:val="20"/>
              </w:rPr>
              <w:t>ved</w:t>
            </w:r>
          </w:p>
        </w:tc>
      </w:tr>
      <w:tr w:rsidR="00A16233" w:rsidRPr="00020106" w14:paraId="5DDC7E98" w14:textId="77777777" w:rsidTr="00F042CE">
        <w:tc>
          <w:tcPr>
            <w:tcW w:w="8931" w:type="dxa"/>
            <w:gridSpan w:val="2"/>
            <w:tcBorders>
              <w:top w:val="single" w:sz="4" w:space="0" w:color="auto"/>
              <w:left w:val="nil"/>
              <w:bottom w:val="single" w:sz="4" w:space="0" w:color="auto"/>
              <w:right w:val="nil"/>
            </w:tcBorders>
          </w:tcPr>
          <w:p w14:paraId="63ADC7ED" w14:textId="01C6E387" w:rsidR="00A16233" w:rsidRPr="006E6765" w:rsidRDefault="00A16233" w:rsidP="007F38EA">
            <w:pPr>
              <w:tabs>
                <w:tab w:val="left" w:pos="567"/>
              </w:tabs>
              <w:rPr>
                <w:b/>
                <w:i/>
                <w:sz w:val="20"/>
                <w:szCs w:val="20"/>
                <w:lang w:val="id-ID"/>
              </w:rPr>
            </w:pPr>
            <w:r w:rsidRPr="00020106">
              <w:rPr>
                <w:b/>
                <w:i/>
                <w:sz w:val="20"/>
                <w:szCs w:val="20"/>
              </w:rPr>
              <w:lastRenderedPageBreak/>
              <w:t>Corresponding Author:</w:t>
            </w:r>
          </w:p>
          <w:p w14:paraId="1CDBBF45" w14:textId="6989DE54" w:rsidR="00A16233" w:rsidRDefault="00F042CE" w:rsidP="007F38EA">
            <w:pPr>
              <w:tabs>
                <w:tab w:val="left" w:pos="567"/>
              </w:tabs>
              <w:rPr>
                <w:b/>
                <w:bCs/>
                <w:iCs/>
                <w:sz w:val="20"/>
                <w:szCs w:val="20"/>
              </w:rPr>
            </w:pPr>
            <w:r w:rsidRPr="00F042CE">
              <w:rPr>
                <w:b/>
                <w:bCs/>
                <w:iCs/>
                <w:sz w:val="20"/>
                <w:szCs w:val="20"/>
              </w:rPr>
              <w:t>Sumiarsih</w:t>
            </w:r>
          </w:p>
          <w:p w14:paraId="35547DA5" w14:textId="77777777" w:rsidR="00F042CE" w:rsidRPr="00F042CE" w:rsidRDefault="00F042CE" w:rsidP="00F042CE">
            <w:pPr>
              <w:rPr>
                <w:sz w:val="20"/>
                <w:szCs w:val="22"/>
              </w:rPr>
            </w:pPr>
            <w:r w:rsidRPr="00F042CE">
              <w:rPr>
                <w:sz w:val="20"/>
                <w:szCs w:val="22"/>
              </w:rPr>
              <w:t>Universitas Aisyah Pringsewu, Profesi Ners Fakultas Kesehatan, Lampung, Indonesia</w:t>
            </w:r>
          </w:p>
          <w:p w14:paraId="571864B6" w14:textId="461352F0" w:rsidR="00A16233" w:rsidRPr="006E6765" w:rsidRDefault="00A16233" w:rsidP="007F38EA">
            <w:pPr>
              <w:jc w:val="both"/>
              <w:rPr>
                <w:sz w:val="20"/>
                <w:szCs w:val="20"/>
                <w:lang w:val="id-ID"/>
              </w:rPr>
            </w:pPr>
            <w:r w:rsidRPr="00020106">
              <w:rPr>
                <w:bCs/>
                <w:iCs/>
                <w:sz w:val="20"/>
                <w:szCs w:val="20"/>
              </w:rPr>
              <w:t xml:space="preserve">Email: </w:t>
            </w:r>
            <w:hyperlink r:id="rId8" w:history="1">
              <w:r w:rsidR="00FD5E4E" w:rsidRPr="006E6765">
                <w:rPr>
                  <w:rStyle w:val="Hyperlink"/>
                  <w:color w:val="auto"/>
                  <w:sz w:val="20"/>
                  <w:szCs w:val="20"/>
                  <w:u w:val="none"/>
                </w:rPr>
                <w:t>surmiasih@aisyahuniversity.ac.id</w:t>
              </w:r>
            </w:hyperlink>
            <w:r w:rsidR="00FD5E4E" w:rsidRPr="00FD5E4E">
              <w:rPr>
                <w:sz w:val="20"/>
                <w:szCs w:val="20"/>
              </w:rPr>
              <w:t xml:space="preserve"> </w:t>
            </w:r>
          </w:p>
        </w:tc>
      </w:tr>
      <w:tr w:rsidR="00A16233" w:rsidRPr="002F4632" w14:paraId="37A9514F" w14:textId="77777777" w:rsidTr="00F042CE">
        <w:tc>
          <w:tcPr>
            <w:tcW w:w="8931" w:type="dxa"/>
            <w:gridSpan w:val="2"/>
            <w:tcBorders>
              <w:top w:val="single" w:sz="4" w:space="0" w:color="auto"/>
              <w:left w:val="nil"/>
              <w:bottom w:val="single" w:sz="4" w:space="0" w:color="auto"/>
              <w:right w:val="nil"/>
            </w:tcBorders>
          </w:tcPr>
          <w:p w14:paraId="416135B6" w14:textId="6E619110" w:rsidR="00A16233" w:rsidRPr="006E6765" w:rsidRDefault="00A16233" w:rsidP="007F38EA">
            <w:pPr>
              <w:rPr>
                <w:b/>
                <w:i/>
                <w:sz w:val="20"/>
                <w:szCs w:val="20"/>
                <w:lang w:val="id-ID"/>
              </w:rPr>
            </w:pPr>
            <w:r w:rsidRPr="00020106">
              <w:rPr>
                <w:b/>
                <w:i/>
                <w:sz w:val="20"/>
                <w:szCs w:val="20"/>
              </w:rPr>
              <w:t>Article history</w:t>
            </w:r>
          </w:p>
          <w:p w14:paraId="49566441" w14:textId="3006F56B" w:rsidR="00A16233" w:rsidRPr="006E6765" w:rsidRDefault="00A16233" w:rsidP="007F38EA">
            <w:pPr>
              <w:pStyle w:val="Subtitle"/>
              <w:spacing w:after="0"/>
              <w:jc w:val="left"/>
              <w:rPr>
                <w:rFonts w:ascii="Times New Roman" w:hAnsi="Times New Roman"/>
                <w:sz w:val="20"/>
                <w:szCs w:val="20"/>
                <w:lang w:val="id-ID"/>
              </w:rPr>
            </w:pPr>
            <w:proofErr w:type="gramStart"/>
            <w:r w:rsidRPr="00020106">
              <w:rPr>
                <w:rFonts w:ascii="Times New Roman" w:hAnsi="Times New Roman"/>
                <w:sz w:val="20"/>
                <w:szCs w:val="20"/>
                <w:lang w:val="en-US"/>
              </w:rPr>
              <w:t xml:space="preserve">Received  </w:t>
            </w:r>
            <w:r w:rsidRPr="00020106">
              <w:rPr>
                <w:rFonts w:ascii="Times New Roman" w:hAnsi="Times New Roman"/>
                <w:sz w:val="20"/>
                <w:szCs w:val="20"/>
                <w:lang w:val="id-ID"/>
              </w:rPr>
              <w:t>date</w:t>
            </w:r>
            <w:proofErr w:type="gramEnd"/>
            <w:r w:rsidRPr="00020106">
              <w:rPr>
                <w:rFonts w:ascii="Times New Roman" w:hAnsi="Times New Roman"/>
                <w:sz w:val="20"/>
                <w:szCs w:val="20"/>
                <w:lang w:val="en-US"/>
              </w:rPr>
              <w:t xml:space="preserve"> :</w:t>
            </w:r>
            <w:r w:rsidR="006E6765">
              <w:rPr>
                <w:rFonts w:ascii="Times New Roman" w:hAnsi="Times New Roman"/>
                <w:sz w:val="20"/>
                <w:szCs w:val="20"/>
                <w:lang w:val="id-ID"/>
              </w:rPr>
              <w:t xml:space="preserve"> 30 Juli 2025</w:t>
            </w:r>
          </w:p>
          <w:p w14:paraId="1250E2FD" w14:textId="1601E536" w:rsidR="00A16233" w:rsidRPr="00020106" w:rsidRDefault="00A16233" w:rsidP="007F38EA">
            <w:pPr>
              <w:pStyle w:val="Subtitle"/>
              <w:spacing w:after="0"/>
              <w:jc w:val="left"/>
              <w:rPr>
                <w:rFonts w:ascii="Times New Roman" w:hAnsi="Times New Roman"/>
                <w:sz w:val="20"/>
                <w:szCs w:val="20"/>
                <w:lang w:val="en-US"/>
              </w:rPr>
            </w:pPr>
            <w:r w:rsidRPr="00020106">
              <w:rPr>
                <w:rFonts w:ascii="Times New Roman" w:hAnsi="Times New Roman"/>
                <w:sz w:val="20"/>
                <w:szCs w:val="20"/>
                <w:lang w:val="en-US"/>
              </w:rPr>
              <w:t xml:space="preserve">Revised </w:t>
            </w:r>
            <w:proofErr w:type="gramStart"/>
            <w:r w:rsidRPr="00020106">
              <w:rPr>
                <w:rFonts w:ascii="Times New Roman" w:hAnsi="Times New Roman"/>
                <w:sz w:val="20"/>
                <w:szCs w:val="20"/>
                <w:lang w:val="id-ID"/>
              </w:rPr>
              <w:t>date</w:t>
            </w:r>
            <w:r>
              <w:rPr>
                <w:rFonts w:ascii="Times New Roman" w:hAnsi="Times New Roman"/>
                <w:sz w:val="20"/>
                <w:szCs w:val="20"/>
                <w:lang w:val="en-US"/>
              </w:rPr>
              <w:t xml:space="preserve">  :</w:t>
            </w:r>
            <w:proofErr w:type="gramEnd"/>
            <w:r w:rsidRPr="00020106">
              <w:rPr>
                <w:rFonts w:ascii="Times New Roman" w:hAnsi="Times New Roman"/>
                <w:sz w:val="20"/>
                <w:szCs w:val="20"/>
                <w:lang w:val="en-US"/>
              </w:rPr>
              <w:t xml:space="preserve">   </w:t>
            </w:r>
            <w:r w:rsidR="006E6765">
              <w:rPr>
                <w:rFonts w:ascii="Times New Roman" w:hAnsi="Times New Roman"/>
                <w:sz w:val="20"/>
                <w:szCs w:val="20"/>
                <w:lang w:val="id-ID"/>
              </w:rPr>
              <w:t>31 Juli 2025</w:t>
            </w:r>
            <w:r w:rsidRPr="00020106">
              <w:rPr>
                <w:rFonts w:ascii="Times New Roman" w:hAnsi="Times New Roman"/>
                <w:sz w:val="20"/>
                <w:szCs w:val="20"/>
                <w:lang w:val="en-US"/>
              </w:rPr>
              <w:t xml:space="preserve">        </w:t>
            </w:r>
          </w:p>
          <w:p w14:paraId="4420C16D" w14:textId="69D0FB8B" w:rsidR="00A16233" w:rsidRPr="002F4632" w:rsidRDefault="00A16233" w:rsidP="007F38EA">
            <w:pPr>
              <w:tabs>
                <w:tab w:val="left" w:pos="567"/>
              </w:tabs>
              <w:rPr>
                <w:b/>
                <w:i/>
                <w:sz w:val="20"/>
                <w:szCs w:val="20"/>
              </w:rPr>
            </w:pPr>
            <w:r w:rsidRPr="00020106">
              <w:rPr>
                <w:sz w:val="20"/>
                <w:szCs w:val="20"/>
              </w:rPr>
              <w:t xml:space="preserve">Accepted </w:t>
            </w:r>
            <w:r w:rsidRPr="00020106">
              <w:rPr>
                <w:sz w:val="20"/>
                <w:szCs w:val="20"/>
                <w:lang w:val="id-ID"/>
              </w:rPr>
              <w:t>date</w:t>
            </w:r>
            <w:r>
              <w:rPr>
                <w:sz w:val="20"/>
                <w:szCs w:val="20"/>
              </w:rPr>
              <w:t xml:space="preserve"> : </w:t>
            </w:r>
            <w:r w:rsidR="00967328">
              <w:rPr>
                <w:sz w:val="20"/>
                <w:szCs w:val="20"/>
              </w:rPr>
              <w:t xml:space="preserve"> 2 Agustus 2025</w:t>
            </w:r>
          </w:p>
        </w:tc>
      </w:tr>
    </w:tbl>
    <w:p w14:paraId="75A10DF3" w14:textId="77777777" w:rsidR="00A16233" w:rsidRDefault="00A16233"/>
    <w:p w14:paraId="3EA123B4" w14:textId="77777777" w:rsidR="00A16233" w:rsidRDefault="00A16233" w:rsidP="00A16233">
      <w:pPr>
        <w:jc w:val="both"/>
        <w:rPr>
          <w:b/>
          <w:sz w:val="22"/>
          <w:szCs w:val="22"/>
          <w:lang w:val="sv-SE"/>
        </w:rPr>
        <w:sectPr w:rsidR="00A16233" w:rsidSect="004F6F13">
          <w:headerReference w:type="even" r:id="rId9"/>
          <w:headerReference w:type="default" r:id="rId10"/>
          <w:footerReference w:type="even" r:id="rId11"/>
          <w:footerReference w:type="default" r:id="rId12"/>
          <w:headerReference w:type="first" r:id="rId13"/>
          <w:footerReference w:type="first" r:id="rId14"/>
          <w:pgSz w:w="11907" w:h="16839" w:code="9"/>
          <w:pgMar w:top="864" w:right="1138" w:bottom="1138" w:left="1701" w:header="706" w:footer="706" w:gutter="0"/>
          <w:pgNumType w:start="167"/>
          <w:cols w:space="720"/>
          <w:titlePg/>
          <w:docGrid w:linePitch="360"/>
        </w:sectPr>
      </w:pPr>
    </w:p>
    <w:p w14:paraId="46E3971E" w14:textId="77777777" w:rsidR="00A16233" w:rsidRPr="00470582" w:rsidRDefault="00A16233" w:rsidP="00A16233">
      <w:pPr>
        <w:jc w:val="both"/>
        <w:rPr>
          <w:b/>
          <w:sz w:val="22"/>
          <w:szCs w:val="22"/>
          <w:lang w:val="sv-SE"/>
        </w:rPr>
      </w:pPr>
      <w:r w:rsidRPr="00470582">
        <w:rPr>
          <w:b/>
          <w:sz w:val="22"/>
          <w:szCs w:val="22"/>
          <w:lang w:val="sv-SE"/>
        </w:rPr>
        <w:lastRenderedPageBreak/>
        <w:t>PENDAHULUAN</w:t>
      </w:r>
    </w:p>
    <w:p w14:paraId="242934DD" w14:textId="77777777" w:rsidR="00A16233" w:rsidRPr="00470582" w:rsidRDefault="00A16233" w:rsidP="00A16233">
      <w:pPr>
        <w:jc w:val="both"/>
        <w:rPr>
          <w:b/>
          <w:sz w:val="22"/>
          <w:szCs w:val="22"/>
          <w:lang w:val="sv-SE"/>
        </w:rPr>
      </w:pPr>
    </w:p>
    <w:p w14:paraId="435083DC" w14:textId="77777777" w:rsidR="00DF67E0" w:rsidRDefault="00DF67E0" w:rsidP="00A16233">
      <w:pPr>
        <w:ind w:firstLine="567"/>
        <w:jc w:val="both"/>
        <w:rPr>
          <w:rFonts w:eastAsia="Times New Roman"/>
          <w:sz w:val="22"/>
          <w:szCs w:val="22"/>
        </w:rPr>
        <w:sectPr w:rsidR="00DF67E0" w:rsidSect="00EA4FDA">
          <w:type w:val="continuous"/>
          <w:pgSz w:w="11907" w:h="16839" w:code="9"/>
          <w:pgMar w:top="1134" w:right="1134" w:bottom="1134" w:left="1701" w:header="706" w:footer="706" w:gutter="0"/>
          <w:cols w:num="2" w:space="720"/>
          <w:titlePg/>
          <w:docGrid w:linePitch="360"/>
        </w:sectPr>
      </w:pPr>
    </w:p>
    <w:p w14:paraId="43EAD333" w14:textId="77777777" w:rsidR="000D1DC1" w:rsidRDefault="000D1DC1" w:rsidP="00FC1748">
      <w:pPr>
        <w:jc w:val="both"/>
        <w:rPr>
          <w:sz w:val="22"/>
          <w:szCs w:val="22"/>
          <w:lang w:val="id-ID"/>
        </w:rPr>
      </w:pPr>
    </w:p>
    <w:p w14:paraId="22B52299" w14:textId="77777777" w:rsidR="000D1DC1" w:rsidRDefault="00FC1748" w:rsidP="000D1DC1">
      <w:pPr>
        <w:ind w:firstLine="426"/>
        <w:jc w:val="both"/>
        <w:rPr>
          <w:sz w:val="22"/>
          <w:szCs w:val="22"/>
          <w:lang w:val="id-ID"/>
        </w:rPr>
      </w:pPr>
      <w:r w:rsidRPr="00FC1748">
        <w:rPr>
          <w:sz w:val="22"/>
          <w:szCs w:val="22"/>
        </w:rPr>
        <w:t xml:space="preserve">Organisasi Kesehatan Dunia (WHO) melaporkan pada tahun 2021 bahwa jumlah operasi caesar telah meningkat secara global hingga hampir 1 dari 5 kelahiran (21%), dan tren ini diperkirakan akan berlanjut selama dekade berikutnya. Pada tahun 2030, operasi caesar </w:t>
      </w:r>
      <w:proofErr w:type="gramStart"/>
      <w:r w:rsidRPr="00FC1748">
        <w:rPr>
          <w:sz w:val="22"/>
          <w:szCs w:val="22"/>
        </w:rPr>
        <w:t>akan</w:t>
      </w:r>
      <w:proofErr w:type="gramEnd"/>
      <w:r w:rsidRPr="00FC1748">
        <w:rPr>
          <w:sz w:val="22"/>
          <w:szCs w:val="22"/>
        </w:rPr>
        <w:t xml:space="preserve"> mencakup hampir sepertiga (29%) dari seluruh kelahiran. Pada tahun 2030, operasi caesar kemungkinan </w:t>
      </w:r>
      <w:proofErr w:type="gramStart"/>
      <w:r w:rsidRPr="00FC1748">
        <w:rPr>
          <w:sz w:val="22"/>
          <w:szCs w:val="22"/>
        </w:rPr>
        <w:t>akan</w:t>
      </w:r>
      <w:proofErr w:type="gramEnd"/>
      <w:r w:rsidRPr="00FC1748">
        <w:rPr>
          <w:sz w:val="22"/>
          <w:szCs w:val="22"/>
        </w:rPr>
        <w:t xml:space="preserve"> mencakup sekitar sepertiga (29%) dari seluruh kelahiran. </w:t>
      </w:r>
    </w:p>
    <w:p w14:paraId="67D53150" w14:textId="19FCFD9C" w:rsidR="00FC1748" w:rsidRPr="00FC1748" w:rsidRDefault="00FC1748" w:rsidP="000D1DC1">
      <w:pPr>
        <w:ind w:firstLine="426"/>
        <w:jc w:val="both"/>
        <w:rPr>
          <w:sz w:val="22"/>
          <w:szCs w:val="22"/>
        </w:rPr>
      </w:pPr>
      <w:r w:rsidRPr="00FC1748">
        <w:rPr>
          <w:sz w:val="22"/>
          <w:szCs w:val="22"/>
        </w:rPr>
        <w:t>Di Indonesia, prevalensi operasi caesar adalah 25</w:t>
      </w:r>
      <w:proofErr w:type="gramStart"/>
      <w:r w:rsidRPr="00FC1748">
        <w:rPr>
          <w:sz w:val="22"/>
          <w:szCs w:val="22"/>
        </w:rPr>
        <w:t>,9</w:t>
      </w:r>
      <w:proofErr w:type="gramEnd"/>
      <w:r w:rsidRPr="00FC1748">
        <w:rPr>
          <w:sz w:val="22"/>
          <w:szCs w:val="22"/>
        </w:rPr>
        <w:t>% pada tahun 2023, menurut data Survei Kesehatan Indonesia (SKI). Angka ini lebih tinggi dari prevalensi 17</w:t>
      </w:r>
      <w:proofErr w:type="gramStart"/>
      <w:r w:rsidRPr="00FC1748">
        <w:rPr>
          <w:sz w:val="22"/>
          <w:szCs w:val="22"/>
        </w:rPr>
        <w:t>,6</w:t>
      </w:r>
      <w:proofErr w:type="gramEnd"/>
      <w:r w:rsidRPr="00FC1748">
        <w:rPr>
          <w:sz w:val="22"/>
          <w:szCs w:val="22"/>
        </w:rPr>
        <w:t>% yang dilaporkan dalam data SKI tahun 2018.</w:t>
      </w:r>
    </w:p>
    <w:p w14:paraId="7D26952C" w14:textId="77777777" w:rsidR="000D1DC1" w:rsidRDefault="000D1DC1" w:rsidP="000D1DC1">
      <w:pPr>
        <w:ind w:firstLine="426"/>
        <w:jc w:val="both"/>
        <w:rPr>
          <w:sz w:val="22"/>
          <w:szCs w:val="22"/>
          <w:lang w:val="id-ID"/>
        </w:rPr>
      </w:pPr>
      <w:r>
        <w:rPr>
          <w:sz w:val="22"/>
          <w:szCs w:val="22"/>
          <w:lang w:val="id-ID"/>
        </w:rPr>
        <w:t>D</w:t>
      </w:r>
      <w:r w:rsidR="00FC1748" w:rsidRPr="00FC1748">
        <w:rPr>
          <w:sz w:val="22"/>
          <w:szCs w:val="22"/>
        </w:rPr>
        <w:t xml:space="preserve">ata RISKESDAS tahun 2021, 17,6% kelahiran di Indonesia merupakan operasi caesar (SC). Kementerian Kesehatan Republik Indonesia (2021) melaporkan bahwa 23,2% kasus operasi caesar (SC) disebabkan oleh sejumlah komplikasi, antara lain janin dalam posisi melintang/sungsang (3,1%), perdarahan (2,4%), eklampsia (0,2%), ketuban pecah dini (5,6%), persalinan lama (4,3%), lilitan tali pusat (2,9%), plasenta previa (0,7%), retensi plasenta (0,8%), hipertensi (2,7%), dan lain-lain (4,6%). </w:t>
      </w:r>
    </w:p>
    <w:p w14:paraId="5F6AED28" w14:textId="4C35C70C" w:rsidR="00FC1748" w:rsidRPr="00FC1748" w:rsidRDefault="00FC1748" w:rsidP="000D1DC1">
      <w:pPr>
        <w:ind w:firstLine="426"/>
        <w:jc w:val="both"/>
        <w:rPr>
          <w:sz w:val="22"/>
          <w:szCs w:val="22"/>
        </w:rPr>
      </w:pPr>
      <w:r w:rsidRPr="00FC1748">
        <w:rPr>
          <w:sz w:val="22"/>
          <w:szCs w:val="22"/>
        </w:rPr>
        <w:t xml:space="preserve">Di Indonesia, prevalensi operasi caesar (SC) mencapai 17% dari seluruh persalinan di fasilitas pelayanan kesehatan, menurut Survei Demografi dan Kesehatan Indonesia (SDKI) 2021. </w:t>
      </w:r>
      <w:proofErr w:type="gramStart"/>
      <w:r w:rsidRPr="00FC1748">
        <w:rPr>
          <w:sz w:val="22"/>
          <w:szCs w:val="22"/>
        </w:rPr>
        <w:t>Hal ini menunjukkan bahwa jumlah persalinan operasi caesar (SC) telah meningkat.</w:t>
      </w:r>
      <w:proofErr w:type="gramEnd"/>
    </w:p>
    <w:p w14:paraId="7DEE7225" w14:textId="77777777" w:rsidR="000D1DC1" w:rsidRDefault="00FC1748" w:rsidP="000D1DC1">
      <w:pPr>
        <w:ind w:firstLine="426"/>
        <w:jc w:val="both"/>
        <w:rPr>
          <w:sz w:val="22"/>
          <w:szCs w:val="22"/>
          <w:lang w:val="id-ID"/>
        </w:rPr>
      </w:pPr>
      <w:proofErr w:type="gramStart"/>
      <w:r w:rsidRPr="00FC1748">
        <w:rPr>
          <w:sz w:val="22"/>
          <w:szCs w:val="22"/>
        </w:rPr>
        <w:t>Sekitar tahun 2019, sejumlah rumah sakit di Indonesia mulai menerapkan protokol ERACS.</w:t>
      </w:r>
      <w:proofErr w:type="gramEnd"/>
      <w:r w:rsidRPr="00FC1748">
        <w:rPr>
          <w:sz w:val="22"/>
          <w:szCs w:val="22"/>
        </w:rPr>
        <w:t xml:space="preserve"> Karena prosedur pembedahannya tidak terlalu menyakitkan dan masa </w:t>
      </w:r>
      <w:r w:rsidRPr="00FC1748">
        <w:rPr>
          <w:sz w:val="22"/>
          <w:szCs w:val="22"/>
        </w:rPr>
        <w:lastRenderedPageBreak/>
        <w:t xml:space="preserve">pemulihannya lebih cepat dibandingkan dengan operasi caesar tradisional, konsep ERACS (Enhanced Recovery </w:t>
      </w:r>
      <w:proofErr w:type="gramStart"/>
      <w:r w:rsidRPr="00FC1748">
        <w:rPr>
          <w:sz w:val="22"/>
          <w:szCs w:val="22"/>
        </w:rPr>
        <w:t>After</w:t>
      </w:r>
      <w:proofErr w:type="gramEnd"/>
      <w:r w:rsidRPr="00FC1748">
        <w:rPr>
          <w:sz w:val="22"/>
          <w:szCs w:val="22"/>
        </w:rPr>
        <w:t xml:space="preserve"> Sectio Caesareaean Section) untuk persalinan caesar lebih nyaman. </w:t>
      </w:r>
      <w:proofErr w:type="gramStart"/>
      <w:r w:rsidRPr="00FC1748">
        <w:rPr>
          <w:sz w:val="22"/>
          <w:szCs w:val="22"/>
        </w:rPr>
        <w:t>Teknik ERACS semakin populer karena dikatakan dapat mengurangi ketidaknyamanan pascaoperasi dan memfasilitasi pemulihan yang lebih cepat.</w:t>
      </w:r>
      <w:proofErr w:type="gramEnd"/>
      <w:r w:rsidRPr="00FC1748">
        <w:rPr>
          <w:sz w:val="22"/>
          <w:szCs w:val="22"/>
        </w:rPr>
        <w:t xml:space="preserve"> </w:t>
      </w:r>
      <w:r w:rsidR="000D1DC1">
        <w:rPr>
          <w:sz w:val="22"/>
          <w:szCs w:val="22"/>
          <w:lang w:val="id-ID"/>
        </w:rPr>
        <w:t xml:space="preserve">Di </w:t>
      </w:r>
      <w:r w:rsidRPr="00FC1748">
        <w:rPr>
          <w:sz w:val="22"/>
          <w:szCs w:val="22"/>
        </w:rPr>
        <w:t xml:space="preserve">masyarakat, karena pendekatannya yang lebih cepat. </w:t>
      </w:r>
    </w:p>
    <w:p w14:paraId="2B77FA96" w14:textId="77777777" w:rsidR="000D1DC1" w:rsidRDefault="00FC1748" w:rsidP="000D1DC1">
      <w:pPr>
        <w:ind w:firstLine="426"/>
        <w:jc w:val="both"/>
        <w:rPr>
          <w:sz w:val="22"/>
          <w:szCs w:val="22"/>
          <w:lang w:val="id-ID"/>
        </w:rPr>
      </w:pPr>
      <w:r w:rsidRPr="00FC1748">
        <w:rPr>
          <w:sz w:val="22"/>
          <w:szCs w:val="22"/>
        </w:rPr>
        <w:t xml:space="preserve">Dengan teknik ERACS, pasien dapat duduk dengan nyaman selama dua jam setelah operasi caesar, tetapi dengan operasi caesar tradisional, pasien biasanya dilarang bergerak selama dua belas jam. </w:t>
      </w:r>
    </w:p>
    <w:p w14:paraId="6EE1B94C" w14:textId="34D504FD" w:rsidR="00FC1748" w:rsidRPr="00FC1748" w:rsidRDefault="00FC1748" w:rsidP="000D1DC1">
      <w:pPr>
        <w:ind w:firstLine="426"/>
        <w:jc w:val="both"/>
        <w:rPr>
          <w:sz w:val="22"/>
          <w:szCs w:val="22"/>
        </w:rPr>
      </w:pPr>
      <w:r w:rsidRPr="00FC1748">
        <w:rPr>
          <w:sz w:val="22"/>
          <w:szCs w:val="22"/>
        </w:rPr>
        <w:t xml:space="preserve">Pasien ragu-ragu dan takut untuk mobilisasi dini karena mereka khawatir jahitan </w:t>
      </w:r>
      <w:proofErr w:type="gramStart"/>
      <w:r w:rsidRPr="00FC1748">
        <w:rPr>
          <w:sz w:val="22"/>
          <w:szCs w:val="22"/>
        </w:rPr>
        <w:t>akan</w:t>
      </w:r>
      <w:proofErr w:type="gramEnd"/>
      <w:r w:rsidRPr="00FC1748">
        <w:rPr>
          <w:sz w:val="22"/>
          <w:szCs w:val="22"/>
        </w:rPr>
        <w:t xml:space="preserve"> terlepas setelah operasi caesar, meskipun pendekatan ERACS memungkinkan mereka untuk melakukan aktivitas ringan seperti berjalan dan buang air kecil. (Hanifah </w:t>
      </w:r>
      <w:proofErr w:type="gramStart"/>
      <w:r w:rsidRPr="00FC1748">
        <w:rPr>
          <w:sz w:val="22"/>
          <w:szCs w:val="22"/>
        </w:rPr>
        <w:t>dkk.,</w:t>
      </w:r>
      <w:proofErr w:type="gramEnd"/>
      <w:r w:rsidRPr="00FC1748">
        <w:rPr>
          <w:sz w:val="22"/>
          <w:szCs w:val="22"/>
        </w:rPr>
        <w:t xml:space="preserve"> 2023).</w:t>
      </w:r>
    </w:p>
    <w:p w14:paraId="4CA33FA8" w14:textId="77777777" w:rsidR="00FC1748" w:rsidRPr="00FC1748" w:rsidRDefault="00FC1748" w:rsidP="00676562">
      <w:pPr>
        <w:ind w:firstLine="426"/>
        <w:jc w:val="both"/>
        <w:rPr>
          <w:sz w:val="22"/>
          <w:szCs w:val="22"/>
        </w:rPr>
      </w:pPr>
      <w:proofErr w:type="gramStart"/>
      <w:r w:rsidRPr="00FC1748">
        <w:rPr>
          <w:sz w:val="22"/>
          <w:szCs w:val="22"/>
        </w:rPr>
        <w:t>Jika gejalanya bersifat medis atau non-medis, operasi caesar dapat dilakukan (Metasari &amp; Sianipar, 2019).</w:t>
      </w:r>
      <w:proofErr w:type="gramEnd"/>
      <w:r w:rsidRPr="00FC1748">
        <w:rPr>
          <w:sz w:val="22"/>
          <w:szCs w:val="22"/>
        </w:rPr>
        <w:t xml:space="preserve"> Selain itu, nyeri pascaoperasi dapat terjadi akibat persalinan caesar (Sri, Muhammad, &amp; </w:t>
      </w:r>
      <w:proofErr w:type="gramStart"/>
      <w:r w:rsidRPr="00FC1748">
        <w:rPr>
          <w:sz w:val="22"/>
          <w:szCs w:val="22"/>
        </w:rPr>
        <w:t>Dwi</w:t>
      </w:r>
      <w:proofErr w:type="gramEnd"/>
      <w:r w:rsidRPr="00FC1748">
        <w:rPr>
          <w:sz w:val="22"/>
          <w:szCs w:val="22"/>
        </w:rPr>
        <w:t>, 2019).</w:t>
      </w:r>
    </w:p>
    <w:p w14:paraId="3CFCFA2E" w14:textId="77777777" w:rsidR="00676562" w:rsidRDefault="00FC1748" w:rsidP="00676562">
      <w:pPr>
        <w:ind w:firstLine="426"/>
        <w:jc w:val="both"/>
        <w:rPr>
          <w:sz w:val="22"/>
          <w:szCs w:val="22"/>
          <w:lang w:val="id-ID"/>
        </w:rPr>
      </w:pPr>
      <w:proofErr w:type="gramStart"/>
      <w:r w:rsidRPr="00FC1748">
        <w:rPr>
          <w:sz w:val="22"/>
          <w:szCs w:val="22"/>
        </w:rPr>
        <w:t>Pasien mungkin takut bergerak karena rasa sakit akibat bekas luka operasi caesar.</w:t>
      </w:r>
      <w:proofErr w:type="gramEnd"/>
      <w:r w:rsidRPr="00FC1748">
        <w:rPr>
          <w:sz w:val="22"/>
          <w:szCs w:val="22"/>
        </w:rPr>
        <w:t xml:space="preserve"> </w:t>
      </w:r>
      <w:proofErr w:type="gramStart"/>
      <w:r w:rsidRPr="00FC1748">
        <w:rPr>
          <w:sz w:val="22"/>
          <w:szCs w:val="22"/>
        </w:rPr>
        <w:t>Reaksi subjektif terhadap stres fisik dan psikologis yang ditimbulkan oleh rangsangan tertentu adalah rasa sakit.</w:t>
      </w:r>
      <w:proofErr w:type="gramEnd"/>
      <w:r w:rsidRPr="00FC1748">
        <w:rPr>
          <w:sz w:val="22"/>
          <w:szCs w:val="22"/>
        </w:rPr>
        <w:t xml:space="preserve"> </w:t>
      </w:r>
      <w:proofErr w:type="gramStart"/>
      <w:r w:rsidRPr="00FC1748">
        <w:rPr>
          <w:sz w:val="22"/>
          <w:szCs w:val="22"/>
        </w:rPr>
        <w:t>Sayatan di perut yang mengakibatkan putusnya jaringan merupakan sumber fisik rasa sakit ini (Rottie, 2019).</w:t>
      </w:r>
      <w:proofErr w:type="gramEnd"/>
      <w:r w:rsidRPr="00FC1748">
        <w:rPr>
          <w:sz w:val="22"/>
          <w:szCs w:val="22"/>
        </w:rPr>
        <w:t xml:space="preserve"> </w:t>
      </w:r>
    </w:p>
    <w:p w14:paraId="4E361155" w14:textId="5016878F" w:rsidR="00FC1748" w:rsidRPr="00FC1748" w:rsidRDefault="00FC1748" w:rsidP="00676562">
      <w:pPr>
        <w:ind w:firstLine="426"/>
        <w:jc w:val="both"/>
        <w:rPr>
          <w:sz w:val="22"/>
          <w:szCs w:val="22"/>
        </w:rPr>
      </w:pPr>
      <w:proofErr w:type="gramStart"/>
      <w:r w:rsidRPr="00FC1748">
        <w:rPr>
          <w:sz w:val="22"/>
          <w:szCs w:val="22"/>
        </w:rPr>
        <w:t>Baik pengobatan farmakologis maupun non-farmakologis digunakan untuk mengatasi rasa sakit.</w:t>
      </w:r>
      <w:proofErr w:type="gramEnd"/>
      <w:r w:rsidRPr="00FC1748">
        <w:rPr>
          <w:sz w:val="22"/>
          <w:szCs w:val="22"/>
        </w:rPr>
        <w:t xml:space="preserve"> </w:t>
      </w:r>
      <w:proofErr w:type="gramStart"/>
      <w:r w:rsidRPr="00FC1748">
        <w:rPr>
          <w:sz w:val="22"/>
          <w:szCs w:val="22"/>
        </w:rPr>
        <w:t xml:space="preserve">Mobilisasi dini merupakan metode </w:t>
      </w:r>
      <w:r w:rsidRPr="00FC1748">
        <w:rPr>
          <w:sz w:val="22"/>
          <w:szCs w:val="22"/>
        </w:rPr>
        <w:lastRenderedPageBreak/>
        <w:t>manajemen nyeri non-farmakologis (Santiasari, 2021).</w:t>
      </w:r>
      <w:proofErr w:type="gramEnd"/>
    </w:p>
    <w:p w14:paraId="41A41C6C" w14:textId="77777777" w:rsidR="00FC1748" w:rsidRPr="00FC1748" w:rsidRDefault="00FC1748" w:rsidP="00676562">
      <w:pPr>
        <w:ind w:firstLine="426"/>
        <w:jc w:val="both"/>
        <w:rPr>
          <w:sz w:val="22"/>
          <w:szCs w:val="22"/>
        </w:rPr>
      </w:pPr>
      <w:proofErr w:type="gramStart"/>
      <w:r w:rsidRPr="00FC1748">
        <w:rPr>
          <w:sz w:val="22"/>
          <w:szCs w:val="22"/>
        </w:rPr>
        <w:t>Untuk mempercepat penyembuhan luka, mobilisasi dini melibatkan peregangan bagian tubuh tertentu sesegera mungkin saat berada di tempat tidur.</w:t>
      </w:r>
      <w:proofErr w:type="gramEnd"/>
      <w:r w:rsidRPr="00FC1748">
        <w:rPr>
          <w:sz w:val="22"/>
          <w:szCs w:val="22"/>
        </w:rPr>
        <w:t xml:space="preserve"> </w:t>
      </w:r>
      <w:proofErr w:type="gramStart"/>
      <w:r w:rsidRPr="00FC1748">
        <w:rPr>
          <w:sz w:val="22"/>
          <w:szCs w:val="22"/>
        </w:rPr>
        <w:t>Mobilisasi dini membantu ibu pulih lebih cepat dan kembali beraktivitas seperti biasa.</w:t>
      </w:r>
      <w:proofErr w:type="gramEnd"/>
      <w:r w:rsidRPr="00FC1748">
        <w:rPr>
          <w:sz w:val="22"/>
          <w:szCs w:val="22"/>
        </w:rPr>
        <w:t xml:space="preserve"> </w:t>
      </w:r>
      <w:proofErr w:type="gramStart"/>
      <w:r w:rsidRPr="00FC1748">
        <w:rPr>
          <w:sz w:val="22"/>
          <w:szCs w:val="22"/>
        </w:rPr>
        <w:t>Waktu pemulihan setelah operasi caesar dapat sangat terdampak oleh mobilisasi yang tertunda (Ferinawati, 2019).</w:t>
      </w:r>
      <w:proofErr w:type="gramEnd"/>
    </w:p>
    <w:p w14:paraId="0AD6F8AC" w14:textId="0B5B526B" w:rsidR="001C5D4F" w:rsidRPr="00676562" w:rsidRDefault="00DF67E0" w:rsidP="00676562">
      <w:pPr>
        <w:ind w:firstLine="680"/>
        <w:jc w:val="both"/>
        <w:rPr>
          <w:sz w:val="22"/>
          <w:szCs w:val="22"/>
          <w:lang w:val="id-ID"/>
        </w:rPr>
      </w:pPr>
      <w:r w:rsidRPr="00DF67E0">
        <w:rPr>
          <w:sz w:val="22"/>
          <w:szCs w:val="22"/>
        </w:rPr>
        <w:t>.</w:t>
      </w:r>
      <w:r w:rsidRPr="00DF67E0">
        <w:rPr>
          <w:sz w:val="22"/>
          <w:szCs w:val="22"/>
        </w:rPr>
        <w:tab/>
      </w:r>
    </w:p>
    <w:p w14:paraId="2B553589" w14:textId="10FE678B" w:rsidR="00A16233" w:rsidRDefault="00A16233" w:rsidP="00A16233">
      <w:pPr>
        <w:jc w:val="both"/>
        <w:rPr>
          <w:rFonts w:eastAsia="Times New Roman"/>
          <w:b/>
          <w:sz w:val="22"/>
          <w:szCs w:val="22"/>
          <w:lang w:val="id-ID"/>
        </w:rPr>
      </w:pPr>
      <w:r w:rsidRPr="00470582">
        <w:rPr>
          <w:rFonts w:eastAsia="Times New Roman"/>
          <w:b/>
          <w:sz w:val="22"/>
          <w:szCs w:val="22"/>
        </w:rPr>
        <w:t>METODE</w:t>
      </w:r>
    </w:p>
    <w:p w14:paraId="497581B3" w14:textId="77777777" w:rsidR="00676562" w:rsidRPr="00676562" w:rsidRDefault="00676562" w:rsidP="00A16233">
      <w:pPr>
        <w:jc w:val="both"/>
        <w:rPr>
          <w:rFonts w:eastAsia="Times New Roman"/>
          <w:b/>
          <w:sz w:val="22"/>
          <w:szCs w:val="22"/>
          <w:lang w:val="id-ID"/>
        </w:rPr>
      </w:pPr>
    </w:p>
    <w:p w14:paraId="60B12F66" w14:textId="77777777" w:rsidR="00676562" w:rsidRDefault="00FC1748" w:rsidP="00676562">
      <w:pPr>
        <w:ind w:firstLine="360"/>
        <w:jc w:val="both"/>
        <w:rPr>
          <w:lang w:val="id-ID"/>
        </w:rPr>
      </w:pPr>
      <w:proofErr w:type="gramStart"/>
      <w:r>
        <w:t>Pen</w:t>
      </w:r>
      <w:r w:rsidR="00676562">
        <w:rPr>
          <w:lang w:val="id-ID"/>
        </w:rPr>
        <w:t>eliti</w:t>
      </w:r>
      <w:r>
        <w:t xml:space="preserve"> menggunakan metode </w:t>
      </w:r>
      <w:r w:rsidR="00676562">
        <w:rPr>
          <w:lang w:val="id-ID"/>
        </w:rPr>
        <w:t xml:space="preserve">praktik </w:t>
      </w:r>
      <w:r>
        <w:t xml:space="preserve">asuhan keperawatan </w:t>
      </w:r>
      <w:r w:rsidR="00676562">
        <w:rPr>
          <w:lang w:val="id-ID"/>
        </w:rPr>
        <w:t xml:space="preserve">berbasis bukti </w:t>
      </w:r>
      <w:r>
        <w:t xml:space="preserve">yang menekankan </w:t>
      </w:r>
      <w:r w:rsidR="00676562">
        <w:rPr>
          <w:lang w:val="id-ID"/>
        </w:rPr>
        <w:t xml:space="preserve">pelaksanaan </w:t>
      </w:r>
      <w:r>
        <w:t xml:space="preserve">tindakan keperawatan </w:t>
      </w:r>
      <w:r w:rsidR="00676562">
        <w:rPr>
          <w:lang w:val="id-ID"/>
        </w:rPr>
        <w:t>mobilisasi dini secara bertahap selama tiga hari pada 2 (dua) pasien d</w:t>
      </w:r>
      <w:r>
        <w:t>i Rumah Sakit Umum Daerah Dr. A. Dadi T</w:t>
      </w:r>
      <w:r w:rsidR="00676562">
        <w:t xml:space="preserve">jokrodipo, Bandar Lampung, </w:t>
      </w:r>
      <w:r w:rsidR="00676562">
        <w:rPr>
          <w:lang w:val="id-ID"/>
        </w:rPr>
        <w:t xml:space="preserve">yang dilakukan pada </w:t>
      </w:r>
      <w:r>
        <w:t>Januari 2025.</w:t>
      </w:r>
      <w:proofErr w:type="gramEnd"/>
      <w:r>
        <w:t xml:space="preserve"> </w:t>
      </w:r>
    </w:p>
    <w:p w14:paraId="749BBF94" w14:textId="77777777" w:rsidR="00676562" w:rsidRDefault="00FC1748" w:rsidP="00676562">
      <w:pPr>
        <w:ind w:firstLine="360"/>
        <w:jc w:val="both"/>
        <w:rPr>
          <w:lang w:val="id-ID"/>
        </w:rPr>
      </w:pPr>
      <w:proofErr w:type="gramStart"/>
      <w:r>
        <w:t>Dua responden yang menjalani operasi caesar menjadi subjek studi kasus.</w:t>
      </w:r>
      <w:proofErr w:type="gramEnd"/>
      <w:r>
        <w:t xml:space="preserve"> </w:t>
      </w:r>
      <w:proofErr w:type="gramStart"/>
      <w:r>
        <w:t>Data dikumpulkan melalui rekam medis, studi dokumentasi, observasi, dan wawancara.</w:t>
      </w:r>
      <w:proofErr w:type="gramEnd"/>
      <w:r>
        <w:t xml:space="preserve"> </w:t>
      </w:r>
    </w:p>
    <w:p w14:paraId="6150A7C2" w14:textId="6EBDED59" w:rsidR="00A16233" w:rsidRDefault="00676562" w:rsidP="00676562">
      <w:pPr>
        <w:ind w:firstLine="360"/>
        <w:jc w:val="both"/>
        <w:rPr>
          <w:lang w:val="id-ID"/>
        </w:rPr>
      </w:pPr>
      <w:r>
        <w:t>Mobilisasi dini</w:t>
      </w:r>
      <w:r>
        <w:rPr>
          <w:lang w:val="id-ID"/>
        </w:rPr>
        <w:t xml:space="preserve"> </w:t>
      </w:r>
      <w:r w:rsidR="00FC1748">
        <w:t>meliputi</w:t>
      </w:r>
      <w:r>
        <w:rPr>
          <w:lang w:val="id-ID"/>
        </w:rPr>
        <w:t>,</w:t>
      </w:r>
      <w:r w:rsidR="00FC1748">
        <w:t xml:space="preserve"> </w:t>
      </w:r>
      <w:r>
        <w:t>menggerakkan</w:t>
      </w:r>
      <w:r>
        <w:rPr>
          <w:lang w:val="id-ID"/>
        </w:rPr>
        <w:t xml:space="preserve">/latihan </w:t>
      </w:r>
      <w:r>
        <w:t xml:space="preserve">miring kekanan dan </w:t>
      </w:r>
      <w:r>
        <w:rPr>
          <w:lang w:val="id-ID"/>
        </w:rPr>
        <w:t>ke</w:t>
      </w:r>
      <w:r>
        <w:t xml:space="preserve">kiri, </w:t>
      </w:r>
      <w:r>
        <w:rPr>
          <w:lang w:val="id-ID"/>
        </w:rPr>
        <w:t xml:space="preserve">latihan duduk diatas tempat tidur, latihan </w:t>
      </w:r>
      <w:r w:rsidR="00FC1748">
        <w:t>berjalan</w:t>
      </w:r>
      <w:r>
        <w:rPr>
          <w:lang w:val="id-ID"/>
        </w:rPr>
        <w:t xml:space="preserve"> dilakukan selama 3 hari secara bertahap bersamaan dengan aktivitas menyusui bayi dan pemenuhan kebutuhan fisik pasien</w:t>
      </w:r>
      <w:r w:rsidR="0030553B">
        <w:rPr>
          <w:lang w:val="id-ID"/>
        </w:rPr>
        <w:t xml:space="preserve">. </w:t>
      </w:r>
    </w:p>
    <w:p w14:paraId="6E40B4AF" w14:textId="77777777" w:rsidR="00A16233" w:rsidRPr="00470582" w:rsidRDefault="00A16233" w:rsidP="00A16233">
      <w:pPr>
        <w:jc w:val="both"/>
        <w:rPr>
          <w:b/>
          <w:sz w:val="22"/>
          <w:szCs w:val="22"/>
          <w:lang w:val="sv-SE"/>
        </w:rPr>
      </w:pPr>
    </w:p>
    <w:p w14:paraId="43609D67" w14:textId="305A516D" w:rsidR="00A16233" w:rsidRDefault="000D1DC1" w:rsidP="00A16233">
      <w:pPr>
        <w:jc w:val="both"/>
        <w:rPr>
          <w:rFonts w:eastAsia="Times New Roman"/>
          <w:b/>
          <w:sz w:val="22"/>
          <w:szCs w:val="22"/>
          <w:lang w:val="id-ID"/>
        </w:rPr>
      </w:pPr>
      <w:r>
        <w:rPr>
          <w:rFonts w:eastAsia="Times New Roman"/>
          <w:b/>
          <w:sz w:val="22"/>
          <w:szCs w:val="22"/>
          <w:lang w:val="id-ID"/>
        </w:rPr>
        <w:t xml:space="preserve">HASIL DAN </w:t>
      </w:r>
      <w:r w:rsidR="00A16233" w:rsidRPr="00470582">
        <w:rPr>
          <w:rFonts w:eastAsia="Times New Roman"/>
          <w:b/>
          <w:sz w:val="22"/>
          <w:szCs w:val="22"/>
        </w:rPr>
        <w:t>PEMBAHASAN</w:t>
      </w:r>
    </w:p>
    <w:p w14:paraId="63025076" w14:textId="77777777" w:rsidR="00302E5E" w:rsidRPr="00302E5E" w:rsidRDefault="00302E5E" w:rsidP="00A16233">
      <w:pPr>
        <w:jc w:val="both"/>
        <w:rPr>
          <w:rFonts w:eastAsia="Times New Roman"/>
          <w:b/>
          <w:sz w:val="22"/>
          <w:szCs w:val="22"/>
          <w:lang w:val="id-ID"/>
        </w:rPr>
      </w:pPr>
    </w:p>
    <w:p w14:paraId="7A2C6F3E" w14:textId="059A6B51" w:rsidR="00B81DF1" w:rsidRPr="00B81DF1" w:rsidRDefault="00B81DF1" w:rsidP="00B81DF1">
      <w:pPr>
        <w:pStyle w:val="ListParagraph"/>
        <w:numPr>
          <w:ilvl w:val="0"/>
          <w:numId w:val="14"/>
        </w:numPr>
        <w:spacing w:after="0" w:line="240" w:lineRule="auto"/>
        <w:ind w:left="357" w:hanging="357"/>
        <w:jc w:val="both"/>
        <w:rPr>
          <w:rFonts w:ascii="Times New Roman" w:eastAsia="Times New Roman" w:hAnsi="Times New Roman" w:cs="Times New Roman"/>
          <w:b/>
          <w:bCs/>
          <w:color w:val="000000"/>
        </w:rPr>
      </w:pPr>
      <w:r w:rsidRPr="00B81DF1">
        <w:rPr>
          <w:rFonts w:ascii="Times New Roman" w:eastAsia="Times New Roman" w:hAnsi="Times New Roman" w:cs="Times New Roman"/>
          <w:b/>
          <w:bCs/>
          <w:color w:val="000000"/>
        </w:rPr>
        <w:t>Pengkajian</w:t>
      </w:r>
      <w:r w:rsidR="002243DE">
        <w:rPr>
          <w:rFonts w:ascii="Times New Roman" w:eastAsia="Times New Roman" w:hAnsi="Times New Roman" w:cs="Times New Roman"/>
          <w:b/>
          <w:bCs/>
          <w:color w:val="000000"/>
          <w:lang w:val="id-ID"/>
        </w:rPr>
        <w:t xml:space="preserve"> </w:t>
      </w:r>
    </w:p>
    <w:p w14:paraId="28C2B96D" w14:textId="0C43041A" w:rsidR="00FC1748" w:rsidRPr="00FC1748" w:rsidRDefault="00302E5E" w:rsidP="00302E5E">
      <w:pPr>
        <w:ind w:left="360" w:firstLine="491"/>
        <w:jc w:val="both"/>
        <w:rPr>
          <w:sz w:val="22"/>
          <w:szCs w:val="22"/>
        </w:rPr>
      </w:pPr>
      <w:r>
        <w:rPr>
          <w:sz w:val="22"/>
          <w:szCs w:val="22"/>
          <w:lang w:val="id-ID"/>
        </w:rPr>
        <w:t>D</w:t>
      </w:r>
      <w:r>
        <w:rPr>
          <w:sz w:val="22"/>
          <w:szCs w:val="22"/>
        </w:rPr>
        <w:t xml:space="preserve">ua pasien dengan diagnosis </w:t>
      </w:r>
      <w:r>
        <w:rPr>
          <w:sz w:val="22"/>
          <w:szCs w:val="22"/>
          <w:lang w:val="id-ID"/>
        </w:rPr>
        <w:t>keperawatan</w:t>
      </w:r>
      <w:r w:rsidR="00FC1748" w:rsidRPr="00FC1748">
        <w:rPr>
          <w:sz w:val="22"/>
          <w:szCs w:val="22"/>
        </w:rPr>
        <w:t xml:space="preserve"> pasca-operasi caesar, adalah nyeri akut akibat agen cedera fisik (pasca-operasi), pola tidur terganggu karena kurangnya kontrol tidur, dan gangguan mobilitas fisik terkait dengan program pembatasan gerakan.</w:t>
      </w:r>
    </w:p>
    <w:p w14:paraId="088C377B" w14:textId="77777777" w:rsidR="00302E5E" w:rsidRDefault="00FC1748" w:rsidP="00302E5E">
      <w:pPr>
        <w:ind w:left="360" w:firstLine="491"/>
        <w:jc w:val="both"/>
        <w:rPr>
          <w:sz w:val="22"/>
          <w:szCs w:val="22"/>
          <w:lang w:val="id-ID"/>
        </w:rPr>
      </w:pPr>
      <w:r w:rsidRPr="00FC1748">
        <w:rPr>
          <w:sz w:val="22"/>
          <w:szCs w:val="22"/>
        </w:rPr>
        <w:t xml:space="preserve">Berdasarkan hasil </w:t>
      </w:r>
      <w:r w:rsidR="00302E5E">
        <w:rPr>
          <w:sz w:val="22"/>
          <w:szCs w:val="22"/>
          <w:lang w:val="id-ID"/>
        </w:rPr>
        <w:t>pengkajian</w:t>
      </w:r>
      <w:r w:rsidRPr="00FC1748">
        <w:rPr>
          <w:sz w:val="22"/>
          <w:szCs w:val="22"/>
        </w:rPr>
        <w:t xml:space="preserve">, pasien 1 dan 2 mengalami gangguan mobilitas fisik, yang didefinisikan sebagai keterbatasan gerak yang timbul secara mandiri pada satu atau lebih ekstremitas (Tim Pokja SDKI PPNI, 2020). </w:t>
      </w:r>
    </w:p>
    <w:p w14:paraId="10167D4F" w14:textId="063912C0" w:rsidR="00FC1748" w:rsidRPr="00FC1748" w:rsidRDefault="00FC1748" w:rsidP="00302E5E">
      <w:pPr>
        <w:ind w:left="360" w:firstLine="491"/>
        <w:jc w:val="both"/>
        <w:rPr>
          <w:sz w:val="22"/>
          <w:szCs w:val="22"/>
        </w:rPr>
      </w:pPr>
      <w:proofErr w:type="gramStart"/>
      <w:r w:rsidRPr="00FC1748">
        <w:rPr>
          <w:sz w:val="22"/>
          <w:szCs w:val="22"/>
        </w:rPr>
        <w:t>Imobilitas atau gangguan mobilitas fisik, sebagaimana didefinisikan oleh Syabariyah dkk.</w:t>
      </w:r>
      <w:proofErr w:type="gramEnd"/>
      <w:r w:rsidRPr="00FC1748">
        <w:rPr>
          <w:sz w:val="22"/>
          <w:szCs w:val="22"/>
        </w:rPr>
        <w:t xml:space="preserve"> </w:t>
      </w:r>
      <w:proofErr w:type="gramStart"/>
      <w:r w:rsidRPr="00FC1748">
        <w:rPr>
          <w:sz w:val="22"/>
          <w:szCs w:val="22"/>
        </w:rPr>
        <w:t xml:space="preserve">(2020), merupakan suatu kondisi di mana ekstremitas bawah </w:t>
      </w:r>
      <w:r w:rsidRPr="00FC1748">
        <w:rPr>
          <w:sz w:val="22"/>
          <w:szCs w:val="22"/>
        </w:rPr>
        <w:lastRenderedPageBreak/>
        <w:t>seseorang tidak mampu bergerak secara mandiri dan terarah.</w:t>
      </w:r>
      <w:proofErr w:type="gramEnd"/>
    </w:p>
    <w:p w14:paraId="14D9B32D" w14:textId="77777777" w:rsidR="002243DE" w:rsidRDefault="00302E5E" w:rsidP="00302E5E">
      <w:pPr>
        <w:ind w:left="360" w:firstLine="360"/>
        <w:jc w:val="both"/>
        <w:rPr>
          <w:sz w:val="22"/>
          <w:szCs w:val="22"/>
          <w:lang w:val="id-ID"/>
        </w:rPr>
      </w:pPr>
      <w:r>
        <w:rPr>
          <w:sz w:val="22"/>
          <w:szCs w:val="22"/>
          <w:lang w:val="id-ID"/>
        </w:rPr>
        <w:t>I</w:t>
      </w:r>
      <w:r w:rsidR="00FC1748" w:rsidRPr="00FC1748">
        <w:rPr>
          <w:sz w:val="22"/>
          <w:szCs w:val="22"/>
        </w:rPr>
        <w:t xml:space="preserve">bu yang menjalani operasi caesar, mobilisasi dini </w:t>
      </w:r>
      <w:r w:rsidR="002243DE">
        <w:rPr>
          <w:sz w:val="22"/>
          <w:szCs w:val="22"/>
          <w:lang w:val="id-ID"/>
        </w:rPr>
        <w:t xml:space="preserve">setelah 6 – 12 jam dianjurkan </w:t>
      </w:r>
      <w:r w:rsidR="00FC1748" w:rsidRPr="00FC1748">
        <w:rPr>
          <w:sz w:val="22"/>
          <w:szCs w:val="22"/>
        </w:rPr>
        <w:t xml:space="preserve">karena </w:t>
      </w:r>
      <w:r w:rsidR="002243DE">
        <w:rPr>
          <w:sz w:val="22"/>
          <w:szCs w:val="22"/>
          <w:lang w:val="id-ID"/>
        </w:rPr>
        <w:t xml:space="preserve">akan </w:t>
      </w:r>
      <w:r w:rsidR="00FC1748" w:rsidRPr="00FC1748">
        <w:rPr>
          <w:sz w:val="22"/>
          <w:szCs w:val="22"/>
        </w:rPr>
        <w:t xml:space="preserve">memengaruhi proses penyembuhan luka. </w:t>
      </w:r>
      <w:proofErr w:type="gramStart"/>
      <w:r w:rsidR="00FC1748" w:rsidRPr="00FC1748">
        <w:rPr>
          <w:sz w:val="22"/>
          <w:szCs w:val="22"/>
        </w:rPr>
        <w:t>Mobilisasi uterus dini mengurangi risiko perdarahan abnormal dengan meningkatkan kontraksi uterus, mengeraskan fundus uterus, dan menyempitkan pembuluh darah yang membuka kontraksi.</w:t>
      </w:r>
      <w:proofErr w:type="gramEnd"/>
      <w:r w:rsidR="00FC1748" w:rsidRPr="00FC1748">
        <w:rPr>
          <w:sz w:val="22"/>
          <w:szCs w:val="22"/>
        </w:rPr>
        <w:t xml:space="preserve"> </w:t>
      </w:r>
    </w:p>
    <w:p w14:paraId="1650F830" w14:textId="7EBB90CC" w:rsidR="00FC1748" w:rsidRPr="00FC1748" w:rsidRDefault="00FC1748" w:rsidP="00302E5E">
      <w:pPr>
        <w:ind w:left="360" w:firstLine="360"/>
        <w:jc w:val="both"/>
        <w:rPr>
          <w:sz w:val="22"/>
          <w:szCs w:val="22"/>
        </w:rPr>
      </w:pPr>
      <w:proofErr w:type="gramStart"/>
      <w:r w:rsidRPr="00FC1748">
        <w:rPr>
          <w:sz w:val="22"/>
          <w:szCs w:val="22"/>
        </w:rPr>
        <w:t>Mobilisasi dini juga mendorong pengeluaran lokia, membantu penyembuhan luka persalinan, mendorong involusi uterus, memperbaiki kondisi uterus, dan membuat ibu lebih kuat dan sehat setelah melahirkan.</w:t>
      </w:r>
      <w:proofErr w:type="gramEnd"/>
      <w:r w:rsidRPr="00FC1748">
        <w:rPr>
          <w:sz w:val="22"/>
          <w:szCs w:val="22"/>
        </w:rPr>
        <w:t xml:space="preserve"> Selain itu, mobilisasi dini juga meningkatkan sirkulasi darah dan fungsi saluran kemih, yang meningkatkan produksi ASI dan pembuangan sisa metabolisme (Solekhudin </w:t>
      </w:r>
      <w:proofErr w:type="gramStart"/>
      <w:r w:rsidRPr="00FC1748">
        <w:rPr>
          <w:sz w:val="22"/>
          <w:szCs w:val="22"/>
        </w:rPr>
        <w:t>dkk.,</w:t>
      </w:r>
      <w:proofErr w:type="gramEnd"/>
      <w:r w:rsidRPr="00FC1748">
        <w:rPr>
          <w:sz w:val="22"/>
          <w:szCs w:val="22"/>
        </w:rPr>
        <w:t xml:space="preserve"> 2022).</w:t>
      </w:r>
    </w:p>
    <w:p w14:paraId="39AA51A8" w14:textId="77777777" w:rsidR="00FC1748" w:rsidRDefault="00FC1748" w:rsidP="002243DE">
      <w:pPr>
        <w:ind w:left="360" w:firstLine="360"/>
        <w:jc w:val="both"/>
      </w:pPr>
      <w:proofErr w:type="gramStart"/>
      <w:r w:rsidRPr="00FC1748">
        <w:rPr>
          <w:sz w:val="22"/>
          <w:szCs w:val="22"/>
        </w:rPr>
        <w:t>Mobilisasi dini dapat membantu meningkatkan sistem kardiovaskular, meningkatkan curah jantung, memperkuat otot jantung, memastikan sirkulasi darah yang baik, meningkatkan pengaturan metabolisme tubuh, mempercepat pemulihan dari aktivitas fisik, dan menjaga tanda-tanda vital dalam batas normal.</w:t>
      </w:r>
      <w:proofErr w:type="gramEnd"/>
      <w:r w:rsidRPr="00FC1748">
        <w:rPr>
          <w:sz w:val="22"/>
          <w:szCs w:val="22"/>
        </w:rPr>
        <w:t xml:space="preserve"> </w:t>
      </w:r>
      <w:proofErr w:type="gramStart"/>
      <w:r w:rsidRPr="00FC1748">
        <w:rPr>
          <w:sz w:val="22"/>
          <w:szCs w:val="22"/>
        </w:rPr>
        <w:t>Para peneliti menyatakan bahwa gangguan mobilitas fisik akibat operasi caesar harus ditangani dengan segera dan tepat</w:t>
      </w:r>
      <w:r>
        <w:t>.</w:t>
      </w:r>
      <w:proofErr w:type="gramEnd"/>
    </w:p>
    <w:p w14:paraId="155EBEF0" w14:textId="5E3B6C9D" w:rsidR="001C5D4F" w:rsidRDefault="001C5D4F" w:rsidP="00B81DF1">
      <w:pPr>
        <w:tabs>
          <w:tab w:val="left" w:pos="426"/>
        </w:tabs>
        <w:ind w:left="357" w:firstLine="714"/>
        <w:jc w:val="both"/>
        <w:rPr>
          <w:sz w:val="22"/>
          <w:szCs w:val="22"/>
        </w:rPr>
      </w:pPr>
      <w:r w:rsidRPr="00B81DF1">
        <w:rPr>
          <w:sz w:val="22"/>
          <w:szCs w:val="22"/>
        </w:rPr>
        <w:t>.</w:t>
      </w:r>
    </w:p>
    <w:p w14:paraId="2651DA67" w14:textId="56E4389F" w:rsidR="00B81DF1" w:rsidRPr="00387352" w:rsidRDefault="00CA0EAA" w:rsidP="00387352">
      <w:pPr>
        <w:pStyle w:val="ListParagraph"/>
        <w:numPr>
          <w:ilvl w:val="0"/>
          <w:numId w:val="14"/>
        </w:numPr>
        <w:spacing w:after="0" w:line="240" w:lineRule="auto"/>
        <w:ind w:left="357" w:hanging="357"/>
        <w:jc w:val="both"/>
        <w:rPr>
          <w:rFonts w:ascii="Times New Roman" w:hAnsi="Times New Roman" w:cs="Times New Roman"/>
          <w:b/>
          <w:bCs/>
        </w:rPr>
      </w:pPr>
      <w:r>
        <w:rPr>
          <w:rFonts w:ascii="Times New Roman" w:hAnsi="Times New Roman" w:cs="Times New Roman"/>
          <w:b/>
          <w:bCs/>
        </w:rPr>
        <w:t xml:space="preserve">Diagnosa </w:t>
      </w:r>
      <w:r w:rsidR="00387352" w:rsidRPr="00387352">
        <w:rPr>
          <w:rFonts w:ascii="Times New Roman" w:hAnsi="Times New Roman" w:cs="Times New Roman"/>
          <w:b/>
          <w:bCs/>
        </w:rPr>
        <w:t>Keperawatan</w:t>
      </w:r>
    </w:p>
    <w:p w14:paraId="0D4CC1E5" w14:textId="5F88B0AE" w:rsidR="00FC1748" w:rsidRDefault="00FC1748" w:rsidP="002243DE">
      <w:pPr>
        <w:ind w:left="360" w:firstLine="491"/>
        <w:jc w:val="both"/>
        <w:rPr>
          <w:sz w:val="22"/>
          <w:szCs w:val="22"/>
          <w:lang w:val="id-ID"/>
        </w:rPr>
      </w:pPr>
      <w:proofErr w:type="gramStart"/>
      <w:r w:rsidRPr="00FC1748">
        <w:rPr>
          <w:sz w:val="22"/>
          <w:szCs w:val="22"/>
        </w:rPr>
        <w:t>Masalah keperawatan utama yang diidentifikasi berdasarkan data penilaian yang dikumpulkan dari dua pasien dengan diagnosis medis pasca-SC, adalah nyeri akut yang terkait dengan agen cedera fisik (pasca operasi), pola tidur terganggu karena kurangnya kontrol tidur, dan gangguan mobilitas fisik terkait dengan program pembatasan gerakan.</w:t>
      </w:r>
      <w:proofErr w:type="gramEnd"/>
    </w:p>
    <w:p w14:paraId="708E556C" w14:textId="77777777" w:rsidR="002243DE" w:rsidRDefault="002243DE" w:rsidP="002243DE">
      <w:pPr>
        <w:ind w:left="360" w:firstLine="491"/>
        <w:jc w:val="both"/>
        <w:rPr>
          <w:sz w:val="22"/>
          <w:szCs w:val="22"/>
          <w:lang w:val="id-ID"/>
        </w:rPr>
      </w:pPr>
      <w:proofErr w:type="gramStart"/>
      <w:r w:rsidRPr="00FC1748">
        <w:rPr>
          <w:sz w:val="22"/>
          <w:szCs w:val="22"/>
        </w:rPr>
        <w:t xml:space="preserve">Nyeri akut yang berhubungan dengan agen cedera fisik (pascaoperasi) merupakan diagnostik keperawatan </w:t>
      </w:r>
      <w:r>
        <w:rPr>
          <w:sz w:val="22"/>
          <w:szCs w:val="22"/>
          <w:lang w:val="id-ID"/>
        </w:rPr>
        <w:t>pertama.</w:t>
      </w:r>
      <w:proofErr w:type="gramEnd"/>
      <w:r w:rsidRPr="00FC1748">
        <w:rPr>
          <w:sz w:val="22"/>
          <w:szCs w:val="22"/>
        </w:rPr>
        <w:t xml:space="preserve"> Informasi mengungkapkan bahwa pasien pertama melaporkan nyeri </w:t>
      </w:r>
      <w:r>
        <w:rPr>
          <w:sz w:val="22"/>
          <w:szCs w:val="22"/>
          <w:lang w:val="id-ID"/>
        </w:rPr>
        <w:t xml:space="preserve">diarea </w:t>
      </w:r>
      <w:r>
        <w:rPr>
          <w:sz w:val="22"/>
          <w:szCs w:val="22"/>
        </w:rPr>
        <w:t>perut</w:t>
      </w:r>
      <w:r>
        <w:rPr>
          <w:sz w:val="22"/>
          <w:szCs w:val="22"/>
          <w:lang w:val="id-ID"/>
        </w:rPr>
        <w:t xml:space="preserve"> setelah 4 jam</w:t>
      </w:r>
      <w:r w:rsidRPr="00FC1748">
        <w:rPr>
          <w:sz w:val="22"/>
          <w:szCs w:val="22"/>
        </w:rPr>
        <w:t xml:space="preserve"> prosedur operasi </w:t>
      </w:r>
      <w:r>
        <w:rPr>
          <w:sz w:val="22"/>
          <w:szCs w:val="22"/>
          <w:lang w:val="id-ID"/>
        </w:rPr>
        <w:t>c</w:t>
      </w:r>
      <w:r>
        <w:rPr>
          <w:sz w:val="22"/>
          <w:szCs w:val="22"/>
        </w:rPr>
        <w:t>aesar</w:t>
      </w:r>
      <w:r>
        <w:rPr>
          <w:sz w:val="22"/>
          <w:szCs w:val="22"/>
          <w:lang w:val="id-ID"/>
        </w:rPr>
        <w:t xml:space="preserve"> selesai</w:t>
      </w:r>
      <w:r w:rsidRPr="00FC1748">
        <w:rPr>
          <w:sz w:val="22"/>
          <w:szCs w:val="22"/>
        </w:rPr>
        <w:t xml:space="preserve">. </w:t>
      </w:r>
      <w:proofErr w:type="gramStart"/>
      <w:r w:rsidRPr="00FC1748">
        <w:rPr>
          <w:sz w:val="22"/>
          <w:szCs w:val="22"/>
        </w:rPr>
        <w:t>Menurut pasien, bergerak memperburuk ketidaknyamanan tersebut.</w:t>
      </w:r>
      <w:proofErr w:type="gramEnd"/>
      <w:r w:rsidRPr="00FC1748">
        <w:rPr>
          <w:sz w:val="22"/>
          <w:szCs w:val="22"/>
        </w:rPr>
        <w:t xml:space="preserve"> </w:t>
      </w:r>
    </w:p>
    <w:p w14:paraId="28BF1145" w14:textId="1F701708" w:rsidR="002243DE" w:rsidRPr="00FC1748" w:rsidRDefault="002243DE" w:rsidP="002243DE">
      <w:pPr>
        <w:ind w:left="360" w:firstLine="491"/>
        <w:jc w:val="both"/>
        <w:rPr>
          <w:sz w:val="22"/>
          <w:szCs w:val="22"/>
        </w:rPr>
      </w:pPr>
      <w:r w:rsidRPr="00FC1748">
        <w:rPr>
          <w:sz w:val="22"/>
          <w:szCs w:val="22"/>
        </w:rPr>
        <w:t xml:space="preserve">Informasi objektif: Pasien diamati menggeliat kesakitan terkait adanya luka bekas operasi caesar, yang terasa seperti </w:t>
      </w:r>
      <w:r w:rsidRPr="00FC1748">
        <w:rPr>
          <w:sz w:val="22"/>
          <w:szCs w:val="22"/>
        </w:rPr>
        <w:lastRenderedPageBreak/>
        <w:t xml:space="preserve">luka tusuk di perut. </w:t>
      </w:r>
      <w:proofErr w:type="gramStart"/>
      <w:r w:rsidRPr="00FC1748">
        <w:rPr>
          <w:sz w:val="22"/>
          <w:szCs w:val="22"/>
        </w:rPr>
        <w:t>Pasien kedua melaporkan mengalami nyeri perut setelah prosedur operasi caesar.</w:t>
      </w:r>
      <w:proofErr w:type="gramEnd"/>
      <w:r w:rsidRPr="00FC1748">
        <w:rPr>
          <w:sz w:val="22"/>
          <w:szCs w:val="22"/>
        </w:rPr>
        <w:t xml:space="preserve"> </w:t>
      </w:r>
      <w:proofErr w:type="gramStart"/>
      <w:r w:rsidRPr="00FC1748">
        <w:rPr>
          <w:sz w:val="22"/>
          <w:szCs w:val="22"/>
        </w:rPr>
        <w:t>Menurut pasien, bergerak memperburuk ketidaknyamanan tersebut.</w:t>
      </w:r>
      <w:proofErr w:type="gramEnd"/>
    </w:p>
    <w:p w14:paraId="45064E2C" w14:textId="77777777" w:rsidR="002243DE" w:rsidRPr="00FC1748" w:rsidRDefault="002243DE" w:rsidP="002243DE">
      <w:pPr>
        <w:ind w:left="360" w:firstLine="491"/>
        <w:jc w:val="both"/>
        <w:rPr>
          <w:sz w:val="22"/>
          <w:szCs w:val="22"/>
        </w:rPr>
      </w:pPr>
      <w:r w:rsidRPr="00FC1748">
        <w:rPr>
          <w:sz w:val="22"/>
          <w:szCs w:val="22"/>
        </w:rPr>
        <w:t xml:space="preserve">Nyeri adalah jenis ketidaknyamanan yang dapat didefinisikan dengan berbagai </w:t>
      </w:r>
      <w:proofErr w:type="gramStart"/>
      <w:r w:rsidRPr="00FC1748">
        <w:rPr>
          <w:sz w:val="22"/>
          <w:szCs w:val="22"/>
        </w:rPr>
        <w:t>cara</w:t>
      </w:r>
      <w:proofErr w:type="gramEnd"/>
      <w:r w:rsidRPr="00FC1748">
        <w:rPr>
          <w:sz w:val="22"/>
          <w:szCs w:val="22"/>
        </w:rPr>
        <w:t xml:space="preserve">. </w:t>
      </w:r>
      <w:proofErr w:type="gramStart"/>
      <w:r w:rsidRPr="00FC1748">
        <w:rPr>
          <w:sz w:val="22"/>
          <w:szCs w:val="22"/>
        </w:rPr>
        <w:t>Cedera atau akibat penyakit tertentu dapat menyebabkan nyeri (Andarmoyo, 2020).</w:t>
      </w:r>
      <w:proofErr w:type="gramEnd"/>
      <w:r w:rsidRPr="00FC1748">
        <w:rPr>
          <w:sz w:val="22"/>
          <w:szCs w:val="22"/>
        </w:rPr>
        <w:t xml:space="preserve"> </w:t>
      </w:r>
      <w:proofErr w:type="gramStart"/>
      <w:r w:rsidRPr="00FC1748">
        <w:rPr>
          <w:sz w:val="22"/>
          <w:szCs w:val="22"/>
        </w:rPr>
        <w:t>Federasi Dewan Medis Negara Bagian Amerika Serikat menyatakan bahwa setelah operasi, trauma, atau penyakit akut, nyeri akut adalah reaksi fisiologis yang normal dan dapat diprediksi terhadap rangsangan kimia, termal, atau mekanis.</w:t>
      </w:r>
      <w:proofErr w:type="gramEnd"/>
      <w:r w:rsidRPr="00FC1748">
        <w:rPr>
          <w:sz w:val="22"/>
          <w:szCs w:val="22"/>
        </w:rPr>
        <w:t xml:space="preserve"> Kerusakan jaringan yang signifikan merupakan ciri khas nyeri akut, yang hilang dengan cepat—antara satu detik dan kurang dari enam bulan—seiring proses penyembuhan tubuh (Zakiyah, 2023).</w:t>
      </w:r>
    </w:p>
    <w:p w14:paraId="58DF5658" w14:textId="77777777" w:rsidR="009016C6" w:rsidRDefault="002243DE" w:rsidP="009016C6">
      <w:pPr>
        <w:ind w:left="360" w:firstLine="491"/>
        <w:jc w:val="both"/>
        <w:rPr>
          <w:sz w:val="22"/>
          <w:szCs w:val="22"/>
          <w:lang w:val="id-ID"/>
        </w:rPr>
      </w:pPr>
      <w:r w:rsidRPr="00FC1748">
        <w:rPr>
          <w:sz w:val="22"/>
          <w:szCs w:val="22"/>
        </w:rPr>
        <w:t xml:space="preserve">Para peneliti percaya bahwa pasien pasca-CS pasti </w:t>
      </w:r>
      <w:proofErr w:type="gramStart"/>
      <w:r w:rsidRPr="00FC1748">
        <w:rPr>
          <w:sz w:val="22"/>
          <w:szCs w:val="22"/>
        </w:rPr>
        <w:t>akan</w:t>
      </w:r>
      <w:proofErr w:type="gramEnd"/>
      <w:r w:rsidRPr="00FC1748">
        <w:rPr>
          <w:sz w:val="22"/>
          <w:szCs w:val="22"/>
        </w:rPr>
        <w:t xml:space="preserve"> merasakan nyeri karena prosedur bedah melibatkan otot dan kulit, yang menyebabkan kerusakan jaringan dan menimbulkan ketidaknyamanan akut. </w:t>
      </w:r>
      <w:proofErr w:type="gramStart"/>
      <w:r w:rsidRPr="00FC1748">
        <w:rPr>
          <w:sz w:val="22"/>
          <w:szCs w:val="22"/>
        </w:rPr>
        <w:t>Begitu efek anestesi menghilang, pasien mulai merasakan ketidaknyamanan.</w:t>
      </w:r>
      <w:proofErr w:type="gramEnd"/>
      <w:r w:rsidRPr="00FC1748">
        <w:rPr>
          <w:sz w:val="22"/>
          <w:szCs w:val="22"/>
        </w:rPr>
        <w:t xml:space="preserve"> </w:t>
      </w:r>
      <w:proofErr w:type="gramStart"/>
      <w:r w:rsidRPr="00FC1748">
        <w:rPr>
          <w:sz w:val="22"/>
          <w:szCs w:val="22"/>
        </w:rPr>
        <w:t>Bekas luka dikatakan terasa sakit seperti ditusuk dan dipotong.</w:t>
      </w:r>
      <w:proofErr w:type="gramEnd"/>
      <w:r w:rsidRPr="00FC1748">
        <w:rPr>
          <w:sz w:val="22"/>
          <w:szCs w:val="22"/>
        </w:rPr>
        <w:t xml:space="preserve"> </w:t>
      </w:r>
      <w:proofErr w:type="gramStart"/>
      <w:r w:rsidRPr="00FC1748">
        <w:rPr>
          <w:sz w:val="22"/>
          <w:szCs w:val="22"/>
        </w:rPr>
        <w:t>Selain menjadi fenomena fisiologis, nyeri juga dipengaruhi oleh faktor lingkungan, sosial, dan psikologis.</w:t>
      </w:r>
      <w:proofErr w:type="gramEnd"/>
      <w:r w:rsidRPr="00FC1748">
        <w:rPr>
          <w:sz w:val="22"/>
          <w:szCs w:val="22"/>
        </w:rPr>
        <w:t xml:space="preserve"> </w:t>
      </w:r>
    </w:p>
    <w:p w14:paraId="778AF3FC" w14:textId="0B0045B7" w:rsidR="002243DE" w:rsidRPr="002243DE" w:rsidRDefault="002243DE" w:rsidP="009016C6">
      <w:pPr>
        <w:ind w:left="360" w:firstLine="491"/>
        <w:jc w:val="both"/>
        <w:rPr>
          <w:rFonts w:eastAsia="Times New Roman"/>
          <w:sz w:val="22"/>
          <w:szCs w:val="22"/>
          <w:lang w:val="id-ID"/>
        </w:rPr>
      </w:pPr>
      <w:proofErr w:type="gramStart"/>
      <w:r w:rsidRPr="00FC1748">
        <w:rPr>
          <w:sz w:val="22"/>
          <w:szCs w:val="22"/>
        </w:rPr>
        <w:t>Ambang nyeri, kondisi fisik, kecemasan, dan reaksi emosional seseorang memengaruhi seberapa besar nyeri yang mereka rasakan.</w:t>
      </w:r>
      <w:proofErr w:type="gramEnd"/>
      <w:r w:rsidRPr="00FC1748">
        <w:rPr>
          <w:sz w:val="22"/>
          <w:szCs w:val="22"/>
        </w:rPr>
        <w:t xml:space="preserve"> </w:t>
      </w:r>
      <w:proofErr w:type="gramStart"/>
      <w:r w:rsidRPr="00FC1748">
        <w:rPr>
          <w:sz w:val="22"/>
          <w:szCs w:val="22"/>
        </w:rPr>
        <w:t>Selain memperlambat penyembuhan dan meningkatkan risiko komplikasi bedah, nyeri yang tidak tertangani dapat mencegah mobilisasi dini</w:t>
      </w:r>
      <w:r w:rsidRPr="00FC1748">
        <w:rPr>
          <w:rFonts w:eastAsia="Times New Roman"/>
          <w:sz w:val="22"/>
          <w:szCs w:val="22"/>
        </w:rPr>
        <w:t>.</w:t>
      </w:r>
      <w:proofErr w:type="gramEnd"/>
    </w:p>
    <w:p w14:paraId="1209297C" w14:textId="77777777" w:rsidR="00FC1748" w:rsidRDefault="00FC1748" w:rsidP="002243DE">
      <w:pPr>
        <w:ind w:left="360" w:firstLine="491"/>
        <w:jc w:val="both"/>
        <w:rPr>
          <w:sz w:val="22"/>
          <w:szCs w:val="22"/>
          <w:lang w:val="id-ID"/>
        </w:rPr>
      </w:pPr>
      <w:proofErr w:type="gramStart"/>
      <w:r w:rsidRPr="00FC1748">
        <w:rPr>
          <w:sz w:val="22"/>
          <w:szCs w:val="22"/>
        </w:rPr>
        <w:t>Gangguan mobilitas fisik, yang didefinisikan sebagai disabilitas pada satu atau lebih anggota tubuh untuk bergerak secara mandiri, merupakan diagnosis pertama (Tim Pokja PPNI SLKI DPP, 2022).</w:t>
      </w:r>
      <w:proofErr w:type="gramEnd"/>
      <w:r w:rsidRPr="00FC1748">
        <w:rPr>
          <w:sz w:val="22"/>
          <w:szCs w:val="22"/>
        </w:rPr>
        <w:t xml:space="preserve"> </w:t>
      </w:r>
      <w:proofErr w:type="gramStart"/>
      <w:r w:rsidRPr="00FC1748">
        <w:rPr>
          <w:sz w:val="22"/>
          <w:szCs w:val="22"/>
        </w:rPr>
        <w:t>Syabariyah (2020) mendefinisikan gangguan mobilitas tubuh, yang sering dikenal sebagai imobilitas, sebagai suatu kondisi di mana anggota tubuh bagian bawah seseorang tidak mampu bergerak secara mandiri dan terarah.</w:t>
      </w:r>
      <w:proofErr w:type="gramEnd"/>
    </w:p>
    <w:p w14:paraId="247F257F" w14:textId="77777777" w:rsidR="009016C6" w:rsidRPr="009016C6" w:rsidRDefault="009016C6" w:rsidP="002243DE">
      <w:pPr>
        <w:ind w:left="360" w:firstLine="491"/>
        <w:jc w:val="both"/>
        <w:rPr>
          <w:sz w:val="22"/>
          <w:szCs w:val="22"/>
          <w:lang w:val="id-ID"/>
        </w:rPr>
      </w:pPr>
    </w:p>
    <w:p w14:paraId="32810DC8" w14:textId="3D75E96E" w:rsidR="00CA0EAA" w:rsidRPr="00387352" w:rsidRDefault="00CA0EAA" w:rsidP="00CA0EAA">
      <w:pPr>
        <w:pStyle w:val="ListParagraph"/>
        <w:numPr>
          <w:ilvl w:val="0"/>
          <w:numId w:val="14"/>
        </w:numPr>
        <w:spacing w:after="0" w:line="240" w:lineRule="auto"/>
        <w:ind w:left="357" w:hanging="357"/>
        <w:jc w:val="both"/>
        <w:rPr>
          <w:rFonts w:ascii="Times New Roman" w:hAnsi="Times New Roman" w:cs="Times New Roman"/>
          <w:b/>
          <w:bCs/>
        </w:rPr>
      </w:pPr>
      <w:r>
        <w:rPr>
          <w:rFonts w:ascii="Times New Roman" w:hAnsi="Times New Roman" w:cs="Times New Roman"/>
          <w:b/>
          <w:bCs/>
        </w:rPr>
        <w:t xml:space="preserve">Rencana </w:t>
      </w:r>
      <w:r w:rsidRPr="00387352">
        <w:rPr>
          <w:rFonts w:ascii="Times New Roman" w:hAnsi="Times New Roman" w:cs="Times New Roman"/>
          <w:b/>
          <w:bCs/>
        </w:rPr>
        <w:t>Keperawatan</w:t>
      </w:r>
    </w:p>
    <w:p w14:paraId="7C3491C7" w14:textId="77777777" w:rsidR="009016C6" w:rsidRDefault="00DF67E0" w:rsidP="009016C6">
      <w:pPr>
        <w:tabs>
          <w:tab w:val="left" w:pos="426"/>
        </w:tabs>
        <w:ind w:left="360" w:firstLine="491"/>
        <w:jc w:val="both"/>
        <w:rPr>
          <w:sz w:val="22"/>
          <w:szCs w:val="22"/>
          <w:lang w:val="id-ID"/>
        </w:rPr>
      </w:pPr>
      <w:r w:rsidRPr="00FC1748">
        <w:rPr>
          <w:sz w:val="22"/>
          <w:szCs w:val="22"/>
        </w:rPr>
        <w:t>Rencana</w:t>
      </w:r>
      <w:r w:rsidRPr="00B81DF1">
        <w:rPr>
          <w:rFonts w:eastAsia="Times New Roman"/>
          <w:color w:val="000000"/>
          <w:sz w:val="22"/>
          <w:szCs w:val="22"/>
          <w:lang w:val="en-ID"/>
        </w:rPr>
        <w:t xml:space="preserve"> keperawatan yang </w:t>
      </w:r>
      <w:r w:rsidR="009016C6">
        <w:rPr>
          <w:rFonts w:eastAsia="Times New Roman"/>
          <w:color w:val="000000"/>
          <w:sz w:val="22"/>
          <w:szCs w:val="22"/>
          <w:lang w:val="id-ID"/>
        </w:rPr>
        <w:t>di</w:t>
      </w:r>
      <w:r w:rsidRPr="00B81DF1">
        <w:rPr>
          <w:rFonts w:eastAsia="Times New Roman"/>
          <w:color w:val="000000"/>
          <w:sz w:val="22"/>
          <w:szCs w:val="22"/>
          <w:lang w:val="en-ID"/>
        </w:rPr>
        <w:t xml:space="preserve">susun </w:t>
      </w:r>
      <w:r w:rsidR="009016C6">
        <w:rPr>
          <w:rFonts w:eastAsia="Times New Roman"/>
          <w:color w:val="000000"/>
          <w:sz w:val="22"/>
          <w:szCs w:val="22"/>
          <w:lang w:val="id-ID"/>
        </w:rPr>
        <w:t xml:space="preserve">untuk mengurangi </w:t>
      </w:r>
      <w:r w:rsidR="00FC1748" w:rsidRPr="00FC1748">
        <w:rPr>
          <w:sz w:val="22"/>
          <w:szCs w:val="22"/>
        </w:rPr>
        <w:t xml:space="preserve">nyeri </w:t>
      </w:r>
      <w:r w:rsidR="009016C6">
        <w:rPr>
          <w:sz w:val="22"/>
          <w:szCs w:val="22"/>
          <w:lang w:val="id-ID"/>
        </w:rPr>
        <w:t xml:space="preserve">dan </w:t>
      </w:r>
      <w:r w:rsidR="00FC1748" w:rsidRPr="00FC1748">
        <w:rPr>
          <w:sz w:val="22"/>
          <w:szCs w:val="22"/>
        </w:rPr>
        <w:t xml:space="preserve">keluhan fisik </w:t>
      </w:r>
      <w:r w:rsidR="00FC1748" w:rsidRPr="00FC1748">
        <w:rPr>
          <w:sz w:val="22"/>
          <w:szCs w:val="22"/>
        </w:rPr>
        <w:lastRenderedPageBreak/>
        <w:t xml:space="preserve">lainnya, menentukan toleransi fisik terhadap gerakan, memantau tekanan darah dan detak jantung sebelum mobilisasi, memantau kondisi umum selama mobilisasi, dan mengajarkan teknik nonfarmakologis untuk mobilisasi dini guna meminimalkan ketidaknyamanan dalam diagnosis gangguan mobilitas fisik terkait program pembatasan gerakan. </w:t>
      </w:r>
    </w:p>
    <w:p w14:paraId="59DC8246" w14:textId="07C980C6" w:rsidR="00FC1748" w:rsidRPr="00FC1748" w:rsidRDefault="00FC1748" w:rsidP="009016C6">
      <w:pPr>
        <w:tabs>
          <w:tab w:val="left" w:pos="426"/>
        </w:tabs>
        <w:ind w:left="360" w:firstLine="491"/>
        <w:jc w:val="both"/>
        <w:rPr>
          <w:sz w:val="22"/>
          <w:szCs w:val="22"/>
        </w:rPr>
      </w:pPr>
      <w:proofErr w:type="gramStart"/>
      <w:r w:rsidRPr="00FC1748">
        <w:rPr>
          <w:sz w:val="22"/>
          <w:szCs w:val="22"/>
        </w:rPr>
        <w:t>Menurut Razak Alwindo dkk.</w:t>
      </w:r>
      <w:proofErr w:type="gramEnd"/>
      <w:r w:rsidRPr="00FC1748">
        <w:rPr>
          <w:sz w:val="22"/>
          <w:szCs w:val="22"/>
        </w:rPr>
        <w:t xml:space="preserve"> </w:t>
      </w:r>
      <w:proofErr w:type="gramStart"/>
      <w:r w:rsidRPr="00FC1748">
        <w:rPr>
          <w:sz w:val="22"/>
          <w:szCs w:val="22"/>
        </w:rPr>
        <w:t>(2023), mobilisasi dini pascaoperasi seksio sesarea adalah perubahan postur atau aktivitas ibu beberapa jam setelah melahirkan.</w:t>
      </w:r>
      <w:proofErr w:type="gramEnd"/>
    </w:p>
    <w:p w14:paraId="3E5A4F84" w14:textId="77777777" w:rsidR="009016C6" w:rsidRDefault="009016C6" w:rsidP="009016C6">
      <w:pPr>
        <w:tabs>
          <w:tab w:val="left" w:pos="426"/>
        </w:tabs>
        <w:ind w:left="360" w:firstLine="491"/>
        <w:jc w:val="both"/>
        <w:rPr>
          <w:sz w:val="22"/>
          <w:szCs w:val="22"/>
          <w:lang w:val="id-ID"/>
        </w:rPr>
      </w:pPr>
      <w:r>
        <w:rPr>
          <w:sz w:val="22"/>
          <w:szCs w:val="22"/>
          <w:lang w:val="id-ID"/>
        </w:rPr>
        <w:t>Intervensi kedua berfokus pada gangguan mobilitas fisik yaitu k</w:t>
      </w:r>
      <w:r w:rsidR="00FC1748" w:rsidRPr="00FC1748">
        <w:rPr>
          <w:sz w:val="22"/>
          <w:szCs w:val="22"/>
        </w:rPr>
        <w:t xml:space="preserve">eterbatasan pada satu atau lebih ekstremitas untuk bergerak secara mandiri disebut sebagai gangguan mobilitas fisik (PPNI, 2017). </w:t>
      </w:r>
      <w:proofErr w:type="gramStart"/>
      <w:r w:rsidR="00FC1748" w:rsidRPr="00FC1748">
        <w:rPr>
          <w:sz w:val="22"/>
          <w:szCs w:val="22"/>
        </w:rPr>
        <w:t>Mobilisasi dini merupakan salah satu strategi untuk mengatasi keterbatasan mobilitas fisik yang dialami ibu pasca operasi Caesar.</w:t>
      </w:r>
      <w:proofErr w:type="gramEnd"/>
      <w:r w:rsidR="00FC1748" w:rsidRPr="00FC1748">
        <w:rPr>
          <w:sz w:val="22"/>
          <w:szCs w:val="22"/>
        </w:rPr>
        <w:t xml:space="preserve"> Beberapa jam setelah melahirkan, ibu melakukan tindakan yang dikenal sebagai "mobilisasi dini ibu pasca operasi Caesar." </w:t>
      </w:r>
      <w:proofErr w:type="gramStart"/>
      <w:r w:rsidR="00FC1748" w:rsidRPr="00FC1748">
        <w:rPr>
          <w:sz w:val="22"/>
          <w:szCs w:val="22"/>
        </w:rPr>
        <w:t>Untuk menghindari masalah bagi ibu dan mempercepat pemulihannya, mobilisasi dini diperlukan.</w:t>
      </w:r>
      <w:proofErr w:type="gramEnd"/>
      <w:r w:rsidR="00FC1748" w:rsidRPr="00FC1748">
        <w:rPr>
          <w:sz w:val="22"/>
          <w:szCs w:val="22"/>
        </w:rPr>
        <w:t xml:space="preserve"> </w:t>
      </w:r>
    </w:p>
    <w:p w14:paraId="441E98A4" w14:textId="29A95DDC" w:rsidR="00FC1748" w:rsidRPr="00FC1748" w:rsidRDefault="00FC1748" w:rsidP="009016C6">
      <w:pPr>
        <w:tabs>
          <w:tab w:val="left" w:pos="426"/>
        </w:tabs>
        <w:ind w:left="360" w:firstLine="491"/>
        <w:jc w:val="both"/>
        <w:rPr>
          <w:sz w:val="22"/>
          <w:szCs w:val="22"/>
        </w:rPr>
      </w:pPr>
      <w:proofErr w:type="gramStart"/>
      <w:r w:rsidRPr="00FC1748">
        <w:rPr>
          <w:sz w:val="22"/>
          <w:szCs w:val="22"/>
        </w:rPr>
        <w:t>Kontraksi uterus yang buruk dapat menyebabkan ibu yang tidak segera bergerak setelah operasi Caesar mengalami peningkatan suhu tubuh, yang dapat mengakibatkan kematian dan perdarahan lebih lanjut.</w:t>
      </w:r>
      <w:proofErr w:type="gramEnd"/>
      <w:r w:rsidRPr="00FC1748">
        <w:rPr>
          <w:sz w:val="22"/>
          <w:szCs w:val="22"/>
        </w:rPr>
        <w:t xml:space="preserve"> </w:t>
      </w:r>
      <w:proofErr w:type="gramStart"/>
      <w:r w:rsidRPr="00FC1748">
        <w:rPr>
          <w:sz w:val="22"/>
          <w:szCs w:val="22"/>
        </w:rPr>
        <w:t>Peningkatan suhu tubuh merupakan salah satu gejala penyakit ini.</w:t>
      </w:r>
      <w:proofErr w:type="gramEnd"/>
      <w:r w:rsidRPr="00FC1748">
        <w:rPr>
          <w:sz w:val="22"/>
          <w:szCs w:val="22"/>
        </w:rPr>
        <w:t xml:space="preserve"> Selain itu, ibu mungkin mengalami perdarahan yang tidak biasa karena</w:t>
      </w:r>
    </w:p>
    <w:p w14:paraId="00621476" w14:textId="7F185770" w:rsidR="00EE080A" w:rsidRDefault="00FC1748" w:rsidP="009016C6">
      <w:pPr>
        <w:tabs>
          <w:tab w:val="left" w:pos="426"/>
        </w:tabs>
        <w:ind w:left="357" w:firstLine="494"/>
        <w:jc w:val="both"/>
        <w:rPr>
          <w:rFonts w:eastAsia="Times New Roman"/>
          <w:sz w:val="20"/>
          <w:szCs w:val="20"/>
          <w:lang w:val="id-ID"/>
        </w:rPr>
      </w:pPr>
      <w:proofErr w:type="gramStart"/>
      <w:r w:rsidRPr="00FC1748">
        <w:rPr>
          <w:sz w:val="22"/>
          <w:szCs w:val="22"/>
        </w:rPr>
        <w:t>Nyeri akut yang berhubungan dengan agen cedera fisik (pascaoperasi) merupakan diagnosis keperawatan kedua.</w:t>
      </w:r>
      <w:proofErr w:type="gramEnd"/>
      <w:r w:rsidRPr="00FC1748">
        <w:rPr>
          <w:sz w:val="22"/>
          <w:szCs w:val="22"/>
        </w:rPr>
        <w:t xml:space="preserve"> Diagnosis ini meliputi penentuan lokasi, karakteristik, durasi, frekuensi, kualitas, dan intensitas nyeri berdasarkan kondisi pasca-SC pasien, penentuan skala nyeri pasca-SC, penentuan respons nyeri nonverbal, penentuan faktor-faktor yang memperparah dan meringankan nyeri pasca-SC, penentuan pengetahuan dan keyakinan terkait nyeri, penentuan bagaimana nyeri memengaruhi kualitas hidup, dan pemantauan efek penggunaan analgesik</w:t>
      </w:r>
      <w:r w:rsidR="00EE080A" w:rsidRPr="00EE080A">
        <w:rPr>
          <w:rFonts w:eastAsia="Times New Roman"/>
          <w:sz w:val="20"/>
          <w:szCs w:val="20"/>
        </w:rPr>
        <w:t>.</w:t>
      </w:r>
    </w:p>
    <w:p w14:paraId="43736E46" w14:textId="77777777" w:rsidR="009016C6" w:rsidRPr="009016C6" w:rsidRDefault="009016C6" w:rsidP="00FC1748">
      <w:pPr>
        <w:tabs>
          <w:tab w:val="left" w:pos="426"/>
        </w:tabs>
        <w:ind w:left="357" w:firstLine="714"/>
        <w:jc w:val="both"/>
        <w:rPr>
          <w:rFonts w:eastAsia="Times New Roman"/>
          <w:sz w:val="20"/>
          <w:szCs w:val="20"/>
          <w:lang w:val="id-ID"/>
        </w:rPr>
      </w:pPr>
    </w:p>
    <w:p w14:paraId="411D92C7" w14:textId="2FA05533" w:rsidR="00387352" w:rsidRPr="00EE080A" w:rsidRDefault="00CA0EAA" w:rsidP="009016C6">
      <w:pPr>
        <w:pStyle w:val="ListParagraph"/>
        <w:numPr>
          <w:ilvl w:val="0"/>
          <w:numId w:val="14"/>
        </w:numPr>
        <w:spacing w:after="0" w:line="240" w:lineRule="auto"/>
        <w:ind w:left="357" w:hanging="357"/>
        <w:jc w:val="both"/>
        <w:rPr>
          <w:rFonts w:ascii="Times New Roman" w:hAnsi="Times New Roman" w:cs="Times New Roman"/>
          <w:b/>
          <w:bCs/>
        </w:rPr>
      </w:pPr>
      <w:r w:rsidRPr="00EE080A">
        <w:rPr>
          <w:rFonts w:ascii="Times New Roman" w:hAnsi="Times New Roman" w:cs="Times New Roman"/>
          <w:b/>
          <w:bCs/>
        </w:rPr>
        <w:t>Implementasi</w:t>
      </w:r>
      <w:r w:rsidR="00387352" w:rsidRPr="00EE080A">
        <w:rPr>
          <w:rFonts w:ascii="Times New Roman" w:hAnsi="Times New Roman" w:cs="Times New Roman"/>
          <w:b/>
          <w:bCs/>
        </w:rPr>
        <w:t xml:space="preserve"> Keperawatan</w:t>
      </w:r>
    </w:p>
    <w:p w14:paraId="5AF23E79" w14:textId="07D047D9" w:rsidR="009016C6" w:rsidRDefault="009016C6" w:rsidP="009016C6">
      <w:pPr>
        <w:pStyle w:val="ListParagraph"/>
        <w:spacing w:after="0" w:line="240" w:lineRule="auto"/>
        <w:ind w:left="284" w:firstLine="425"/>
        <w:jc w:val="both"/>
        <w:rPr>
          <w:rFonts w:ascii="Times New Roman" w:hAnsi="Times New Roman" w:cs="Times New Roman"/>
          <w:lang w:val="id-ID"/>
        </w:rPr>
      </w:pPr>
      <w:r>
        <w:rPr>
          <w:rFonts w:ascii="Times New Roman" w:hAnsi="Times New Roman" w:cs="Times New Roman"/>
          <w:lang w:val="id-ID"/>
        </w:rPr>
        <w:t>I</w:t>
      </w:r>
      <w:r w:rsidRPr="009016C6">
        <w:rPr>
          <w:rFonts w:ascii="Times New Roman" w:hAnsi="Times New Roman" w:cs="Times New Roman"/>
        </w:rPr>
        <w:t xml:space="preserve">ntervensi </w:t>
      </w:r>
      <w:r>
        <w:rPr>
          <w:rFonts w:ascii="Times New Roman" w:hAnsi="Times New Roman" w:cs="Times New Roman"/>
          <w:lang w:val="id-ID"/>
        </w:rPr>
        <w:t xml:space="preserve">keperawatan </w:t>
      </w:r>
      <w:r>
        <w:rPr>
          <w:rFonts w:ascii="Times New Roman" w:hAnsi="Times New Roman" w:cs="Times New Roman"/>
        </w:rPr>
        <w:t>yang di</w:t>
      </w:r>
      <w:r>
        <w:rPr>
          <w:rFonts w:ascii="Times New Roman" w:hAnsi="Times New Roman" w:cs="Times New Roman"/>
          <w:lang w:val="id-ID"/>
        </w:rPr>
        <w:t>lakukan</w:t>
      </w:r>
      <w:r w:rsidRPr="009016C6">
        <w:rPr>
          <w:rFonts w:ascii="Times New Roman" w:hAnsi="Times New Roman" w:cs="Times New Roman"/>
        </w:rPr>
        <w:t xml:space="preserve"> adalah mobilisasi dini, yang dirancang </w:t>
      </w:r>
      <w:r w:rsidRPr="009016C6">
        <w:rPr>
          <w:rFonts w:ascii="Times New Roman" w:hAnsi="Times New Roman" w:cs="Times New Roman"/>
        </w:rPr>
        <w:lastRenderedPageBreak/>
        <w:t xml:space="preserve">untuk mempercepat proses penyembuhan </w:t>
      </w:r>
      <w:r>
        <w:rPr>
          <w:rFonts w:ascii="Times New Roman" w:hAnsi="Times New Roman" w:cs="Times New Roman"/>
          <w:lang w:val="id-ID"/>
        </w:rPr>
        <w:t xml:space="preserve">luka, dan mengurangi nyeri </w:t>
      </w:r>
      <w:r w:rsidRPr="009016C6">
        <w:rPr>
          <w:rFonts w:ascii="Times New Roman" w:hAnsi="Times New Roman" w:cs="Times New Roman"/>
        </w:rPr>
        <w:t>pasien pascaoperasi caesar.</w:t>
      </w:r>
    </w:p>
    <w:p w14:paraId="13D69C33" w14:textId="77777777" w:rsidR="009016C6" w:rsidRDefault="00FC1748" w:rsidP="009016C6">
      <w:pPr>
        <w:pStyle w:val="ListParagraph"/>
        <w:spacing w:after="0" w:line="240" w:lineRule="auto"/>
        <w:ind w:left="284" w:firstLine="425"/>
        <w:jc w:val="both"/>
        <w:rPr>
          <w:rFonts w:ascii="Times New Roman" w:hAnsi="Times New Roman" w:cs="Times New Roman"/>
          <w:lang w:val="id-ID"/>
        </w:rPr>
      </w:pPr>
      <w:proofErr w:type="gramStart"/>
      <w:r w:rsidRPr="009016C6">
        <w:rPr>
          <w:rFonts w:ascii="Times New Roman" w:hAnsi="Times New Roman" w:cs="Times New Roman"/>
        </w:rPr>
        <w:t>Hasilnya, perawatan yang diberikan kepada kedua pasien telah memenuhi Standar Hasil Keperawatan Indonesia (2019) dan Standar Intervensi Keperawatan Indonesia (2018).</w:t>
      </w:r>
      <w:proofErr w:type="gramEnd"/>
      <w:r w:rsidRPr="009016C6">
        <w:rPr>
          <w:rFonts w:ascii="Times New Roman" w:hAnsi="Times New Roman" w:cs="Times New Roman"/>
        </w:rPr>
        <w:t xml:space="preserve"> </w:t>
      </w:r>
    </w:p>
    <w:p w14:paraId="661DDE89" w14:textId="77777777" w:rsidR="00A53845" w:rsidRDefault="00FC1748" w:rsidP="009016C6">
      <w:pPr>
        <w:pStyle w:val="ListParagraph"/>
        <w:spacing w:after="0" w:line="240" w:lineRule="auto"/>
        <w:ind w:left="284" w:firstLine="425"/>
        <w:jc w:val="both"/>
        <w:rPr>
          <w:rFonts w:ascii="Times New Roman" w:hAnsi="Times New Roman" w:cs="Times New Roman"/>
          <w:lang w:val="id-ID"/>
        </w:rPr>
      </w:pPr>
      <w:r w:rsidRPr="009016C6">
        <w:rPr>
          <w:rFonts w:ascii="Times New Roman" w:hAnsi="Times New Roman" w:cs="Times New Roman"/>
        </w:rPr>
        <w:t xml:space="preserve">Temuan studi kasus ini </w:t>
      </w:r>
      <w:r w:rsidR="009016C6">
        <w:rPr>
          <w:rFonts w:ascii="Times New Roman" w:hAnsi="Times New Roman" w:cs="Times New Roman"/>
          <w:lang w:val="id-ID"/>
        </w:rPr>
        <w:t xml:space="preserve">sesuai </w:t>
      </w:r>
      <w:r w:rsidRPr="009016C6">
        <w:rPr>
          <w:rFonts w:ascii="Times New Roman" w:hAnsi="Times New Roman" w:cs="Times New Roman"/>
        </w:rPr>
        <w:t>penelitian Saleh (2020) yang menemukan korelasi signifikan antara mobilisasi dini dengan proses penyembuhan luka pada ibu pascaopera</w:t>
      </w:r>
      <w:r w:rsidR="009016C6">
        <w:rPr>
          <w:rFonts w:ascii="Times New Roman" w:hAnsi="Times New Roman" w:cs="Times New Roman"/>
        </w:rPr>
        <w:t xml:space="preserve">si </w:t>
      </w:r>
      <w:r w:rsidR="009016C6">
        <w:rPr>
          <w:rFonts w:ascii="Times New Roman" w:hAnsi="Times New Roman" w:cs="Times New Roman"/>
          <w:lang w:val="id-ID"/>
        </w:rPr>
        <w:t>c</w:t>
      </w:r>
      <w:r w:rsidRPr="009016C6">
        <w:rPr>
          <w:rFonts w:ascii="Times New Roman" w:hAnsi="Times New Roman" w:cs="Times New Roman"/>
        </w:rPr>
        <w:t xml:space="preserve">aesar. </w:t>
      </w:r>
      <w:proofErr w:type="gramStart"/>
      <w:r w:rsidRPr="009016C6">
        <w:rPr>
          <w:rFonts w:ascii="Times New Roman" w:hAnsi="Times New Roman" w:cs="Times New Roman"/>
        </w:rPr>
        <w:t>Waktu, gerakan fisik, pemeriksaan luka, dan gejala klinis infeksi luka merupakan faktor penting yang perlu diperhatikan saat pemulihan kondisi luka pascaoperasi agar dapat memaksimalkan efektivitas dan efisiensi penyembuhan luka pascaoperasi Caesar.</w:t>
      </w:r>
      <w:proofErr w:type="gramEnd"/>
      <w:r w:rsidRPr="009016C6">
        <w:rPr>
          <w:rFonts w:ascii="Times New Roman" w:hAnsi="Times New Roman" w:cs="Times New Roman"/>
        </w:rPr>
        <w:t xml:space="preserve"> </w:t>
      </w:r>
    </w:p>
    <w:p w14:paraId="08697DE5" w14:textId="77777777" w:rsidR="00A53845" w:rsidRDefault="00FC1748" w:rsidP="00A53845">
      <w:pPr>
        <w:pStyle w:val="ListParagraph"/>
        <w:spacing w:after="0" w:line="240" w:lineRule="auto"/>
        <w:ind w:left="284" w:firstLine="425"/>
        <w:jc w:val="both"/>
        <w:rPr>
          <w:rFonts w:ascii="Times New Roman" w:hAnsi="Times New Roman" w:cs="Times New Roman"/>
          <w:lang w:val="id-ID"/>
        </w:rPr>
      </w:pPr>
      <w:proofErr w:type="gramStart"/>
      <w:r w:rsidRPr="009016C6">
        <w:rPr>
          <w:rFonts w:ascii="Times New Roman" w:hAnsi="Times New Roman" w:cs="Times New Roman"/>
        </w:rPr>
        <w:t>Selain itu, Sumaryati dkk.</w:t>
      </w:r>
      <w:proofErr w:type="gramEnd"/>
      <w:r w:rsidRPr="009016C6">
        <w:rPr>
          <w:rFonts w:ascii="Times New Roman" w:hAnsi="Times New Roman" w:cs="Times New Roman"/>
        </w:rPr>
        <w:t xml:space="preserve"> </w:t>
      </w:r>
      <w:proofErr w:type="gramStart"/>
      <w:r w:rsidRPr="009016C6">
        <w:rPr>
          <w:rFonts w:ascii="Times New Roman" w:hAnsi="Times New Roman" w:cs="Times New Roman"/>
        </w:rPr>
        <w:t>(2018) menemukan bahwa mobilisasi dini pada pasien pascaoperasi Caesar dapat memengaruhi tingkat kemandirian yang tinggi pada 26 dari 33 ibu pascaoperasi Caesar di Bangsal Mawar RSUD Temanggung.</w:t>
      </w:r>
      <w:proofErr w:type="gramEnd"/>
      <w:r w:rsidRPr="009016C6">
        <w:rPr>
          <w:rFonts w:ascii="Times New Roman" w:hAnsi="Times New Roman" w:cs="Times New Roman"/>
        </w:rPr>
        <w:t xml:space="preserve"> </w:t>
      </w:r>
      <w:proofErr w:type="gramStart"/>
      <w:r w:rsidRPr="009016C6">
        <w:rPr>
          <w:rFonts w:ascii="Times New Roman" w:hAnsi="Times New Roman" w:cs="Times New Roman"/>
        </w:rPr>
        <w:t>Penelitian Legawati dan Nurnelam (2017) juga menemukan bahwa mobilisasi dini membantu pasien pascaoperasi Caesar di RSUD Ibu Kartini pulih dari lukanya.</w:t>
      </w:r>
      <w:proofErr w:type="gramEnd"/>
    </w:p>
    <w:p w14:paraId="446AC8B8" w14:textId="520F67D2" w:rsidR="00DF67E0" w:rsidRPr="009016C6" w:rsidRDefault="00FC1748" w:rsidP="00A53845">
      <w:pPr>
        <w:pStyle w:val="ListParagraph"/>
        <w:spacing w:after="0" w:line="240" w:lineRule="auto"/>
        <w:ind w:left="284" w:firstLine="425"/>
        <w:jc w:val="both"/>
        <w:rPr>
          <w:rFonts w:ascii="Times New Roman" w:hAnsi="Times New Roman" w:cs="Times New Roman"/>
          <w:lang w:val="id-ID"/>
        </w:rPr>
      </w:pPr>
      <w:proofErr w:type="gramStart"/>
      <w:r w:rsidRPr="009016C6">
        <w:rPr>
          <w:rFonts w:ascii="Times New Roman" w:hAnsi="Times New Roman" w:cs="Times New Roman"/>
        </w:rPr>
        <w:t>Mobilisasi dini, menurut para peneliti, telah terbukti mempercepat pemulihan pascaoperasi caesar.</w:t>
      </w:r>
      <w:proofErr w:type="gramEnd"/>
      <w:r w:rsidRPr="009016C6">
        <w:rPr>
          <w:rFonts w:ascii="Times New Roman" w:hAnsi="Times New Roman" w:cs="Times New Roman"/>
        </w:rPr>
        <w:t xml:space="preserve"> Berkat proses penyembuhan yang lebih cepat dan lebih sedikit masalah pascaoperasi, mobilisasi cepat ini dapat mempersingkat masa rawat inap</w:t>
      </w:r>
      <w:r w:rsidR="00DF67E0" w:rsidRPr="009016C6">
        <w:rPr>
          <w:rFonts w:ascii="Times New Roman" w:hAnsi="Times New Roman" w:cs="Times New Roman"/>
        </w:rPr>
        <w:t>.</w:t>
      </w:r>
    </w:p>
    <w:p w14:paraId="691F0C07" w14:textId="77777777" w:rsidR="009016C6" w:rsidRPr="009016C6" w:rsidRDefault="009016C6" w:rsidP="00FC1748">
      <w:pPr>
        <w:tabs>
          <w:tab w:val="left" w:pos="426"/>
        </w:tabs>
        <w:ind w:left="360"/>
        <w:jc w:val="both"/>
        <w:rPr>
          <w:sz w:val="22"/>
          <w:szCs w:val="22"/>
          <w:lang w:val="id-ID"/>
        </w:rPr>
      </w:pPr>
    </w:p>
    <w:p w14:paraId="39A640F7" w14:textId="6EF1D90E" w:rsidR="00387352" w:rsidRPr="009016C6" w:rsidRDefault="00387352" w:rsidP="00387352">
      <w:pPr>
        <w:pStyle w:val="ListParagraph"/>
        <w:numPr>
          <w:ilvl w:val="0"/>
          <w:numId w:val="14"/>
        </w:numPr>
        <w:spacing w:after="0" w:line="240" w:lineRule="auto"/>
        <w:ind w:left="357" w:hanging="357"/>
        <w:jc w:val="both"/>
        <w:rPr>
          <w:rFonts w:ascii="Times New Roman" w:hAnsi="Times New Roman" w:cs="Times New Roman"/>
          <w:b/>
          <w:bCs/>
        </w:rPr>
      </w:pPr>
      <w:r w:rsidRPr="009016C6">
        <w:rPr>
          <w:rFonts w:ascii="Times New Roman" w:hAnsi="Times New Roman" w:cs="Times New Roman"/>
          <w:b/>
          <w:bCs/>
        </w:rPr>
        <w:t>Evaluasi Keperawatan</w:t>
      </w:r>
    </w:p>
    <w:p w14:paraId="37701D02" w14:textId="77777777" w:rsidR="00A53845" w:rsidRDefault="00FC1748" w:rsidP="00A53845">
      <w:pPr>
        <w:ind w:left="360" w:firstLine="491"/>
        <w:jc w:val="both"/>
        <w:rPr>
          <w:sz w:val="22"/>
          <w:szCs w:val="22"/>
          <w:lang w:val="id-ID"/>
        </w:rPr>
      </w:pPr>
      <w:proofErr w:type="gramStart"/>
      <w:r w:rsidRPr="009016C6">
        <w:rPr>
          <w:sz w:val="22"/>
          <w:szCs w:val="22"/>
        </w:rPr>
        <w:t xml:space="preserve">Pada hari ketiga, </w:t>
      </w:r>
      <w:r w:rsidR="00A53845">
        <w:rPr>
          <w:sz w:val="22"/>
          <w:szCs w:val="22"/>
          <w:lang w:val="id-ID"/>
        </w:rPr>
        <w:t>evaluasi nyeri, gangguan</w:t>
      </w:r>
      <w:r w:rsidRPr="009016C6">
        <w:rPr>
          <w:sz w:val="22"/>
          <w:szCs w:val="22"/>
        </w:rPr>
        <w:t xml:space="preserve"> mobilitas fisik kedua pasien menunjukkan </w:t>
      </w:r>
      <w:r w:rsidR="00A53845">
        <w:rPr>
          <w:sz w:val="22"/>
          <w:szCs w:val="22"/>
          <w:lang w:val="id-ID"/>
        </w:rPr>
        <w:t xml:space="preserve">perbaikan </w:t>
      </w:r>
      <w:r w:rsidRPr="009016C6">
        <w:rPr>
          <w:sz w:val="22"/>
          <w:szCs w:val="22"/>
        </w:rPr>
        <w:t xml:space="preserve">yang lebih baik, </w:t>
      </w:r>
      <w:r w:rsidR="00A53845">
        <w:rPr>
          <w:sz w:val="22"/>
          <w:szCs w:val="22"/>
          <w:lang w:val="id-ID"/>
        </w:rPr>
        <w:t xml:space="preserve">gangguan </w:t>
      </w:r>
      <w:r w:rsidR="00A53845" w:rsidRPr="009016C6">
        <w:rPr>
          <w:sz w:val="22"/>
          <w:szCs w:val="22"/>
        </w:rPr>
        <w:t xml:space="preserve">pola tidur </w:t>
      </w:r>
      <w:r w:rsidRPr="009016C6">
        <w:rPr>
          <w:sz w:val="22"/>
          <w:szCs w:val="22"/>
        </w:rPr>
        <w:t>berkurang, dan ketidaknyamanan berkurang.</w:t>
      </w:r>
      <w:proofErr w:type="gramEnd"/>
      <w:r w:rsidRPr="009016C6">
        <w:rPr>
          <w:sz w:val="22"/>
          <w:szCs w:val="22"/>
        </w:rPr>
        <w:t xml:space="preserve"> </w:t>
      </w:r>
    </w:p>
    <w:p w14:paraId="5AA10D16" w14:textId="524D9BBA" w:rsidR="00FC1748" w:rsidRPr="00A53845" w:rsidRDefault="00FC1748" w:rsidP="00A53845">
      <w:pPr>
        <w:ind w:left="360" w:firstLine="491"/>
        <w:jc w:val="both"/>
        <w:rPr>
          <w:sz w:val="22"/>
          <w:szCs w:val="22"/>
          <w:lang w:val="id-ID"/>
        </w:rPr>
      </w:pPr>
      <w:proofErr w:type="gramStart"/>
      <w:r w:rsidRPr="009016C6">
        <w:rPr>
          <w:sz w:val="22"/>
          <w:szCs w:val="22"/>
        </w:rPr>
        <w:t>Sistem kardiovaskular membaik, curah jantung meningkat, otot jantung diperkuat, sirkulasi darah terjaga, regulasi metabolisme membaik, pemulihan aktivitas fisik difasilitasi, dan tanda-tanda vital tetap dalam rentang normal.</w:t>
      </w:r>
      <w:proofErr w:type="gramEnd"/>
      <w:r w:rsidRPr="009016C6">
        <w:rPr>
          <w:sz w:val="22"/>
          <w:szCs w:val="22"/>
        </w:rPr>
        <w:t xml:space="preserve"> </w:t>
      </w:r>
      <w:proofErr w:type="gramStart"/>
      <w:r w:rsidRPr="009016C6">
        <w:rPr>
          <w:sz w:val="22"/>
          <w:szCs w:val="22"/>
        </w:rPr>
        <w:t>Sendi dan otot dilatih untuk meminimalkan risiko infeksi, mempercepat penyembuhan luka, dan menghindari kekakuan pascaoperasi.</w:t>
      </w:r>
      <w:proofErr w:type="gramEnd"/>
      <w:r w:rsidRPr="009016C6">
        <w:rPr>
          <w:sz w:val="22"/>
          <w:szCs w:val="22"/>
        </w:rPr>
        <w:t xml:space="preserve"> Hal ini meningkatkan motilitas otot perut dan lambung di saluran pencernaan (Jaya </w:t>
      </w:r>
      <w:proofErr w:type="gramStart"/>
      <w:r w:rsidRPr="009016C6">
        <w:rPr>
          <w:sz w:val="22"/>
          <w:szCs w:val="22"/>
        </w:rPr>
        <w:t>dkk.,</w:t>
      </w:r>
      <w:proofErr w:type="gramEnd"/>
      <w:r w:rsidRPr="009016C6">
        <w:rPr>
          <w:sz w:val="22"/>
          <w:szCs w:val="22"/>
        </w:rPr>
        <w:t xml:space="preserve"> 2023).</w:t>
      </w:r>
    </w:p>
    <w:p w14:paraId="40310052" w14:textId="32E61B16" w:rsidR="00A53845" w:rsidRPr="00A53845" w:rsidRDefault="00A53845" w:rsidP="00A53845">
      <w:pPr>
        <w:ind w:left="360" w:firstLine="491"/>
        <w:jc w:val="both"/>
        <w:rPr>
          <w:sz w:val="22"/>
          <w:szCs w:val="22"/>
          <w:lang w:val="id-ID"/>
        </w:rPr>
      </w:pPr>
      <w:r>
        <w:rPr>
          <w:sz w:val="22"/>
          <w:szCs w:val="22"/>
          <w:lang w:val="id-ID"/>
        </w:rPr>
        <w:lastRenderedPageBreak/>
        <w:t>Mobilisasi dini selain meningkatkan</w:t>
      </w:r>
      <w:r w:rsidR="00FC1748" w:rsidRPr="009016C6">
        <w:rPr>
          <w:sz w:val="22"/>
          <w:szCs w:val="22"/>
        </w:rPr>
        <w:t xml:space="preserve"> proses penyembuhan luka, </w:t>
      </w:r>
      <w:r>
        <w:rPr>
          <w:sz w:val="22"/>
          <w:szCs w:val="22"/>
          <w:lang w:val="id-ID"/>
        </w:rPr>
        <w:t>k</w:t>
      </w:r>
      <w:r w:rsidR="00FC1748" w:rsidRPr="009016C6">
        <w:rPr>
          <w:sz w:val="22"/>
          <w:szCs w:val="22"/>
        </w:rPr>
        <w:t xml:space="preserve">ontraksi uterus lebih baik, fundus yang lebih kencang, dan penyempitan pembuluh darah yang terbuka akibat kontraksi, semuanya dimungkinkan oleh mobilisasi uterus dini, yang menurunkan kemungkinan perdarahan abnormal. </w:t>
      </w:r>
      <w:proofErr w:type="gramStart"/>
      <w:r w:rsidR="00FC1748" w:rsidRPr="009016C6">
        <w:rPr>
          <w:sz w:val="22"/>
          <w:szCs w:val="22"/>
        </w:rPr>
        <w:t>Mobilisasi dini juga membantu penyembuhan luka, mendorong involusi uterus, memperlancar aliran lokia, meningkatkan kesehatan dan pencernaan uterus, serta membuat ibu pascapersalinan lebih sehat dan kuat.</w:t>
      </w:r>
      <w:proofErr w:type="gramEnd"/>
      <w:r w:rsidR="00FC1748" w:rsidRPr="009016C6">
        <w:rPr>
          <w:sz w:val="22"/>
          <w:szCs w:val="22"/>
        </w:rPr>
        <w:t xml:space="preserve"> Selain itu, mobilisasi dini meningkatkan sirkulasi darah dan fungsi saluran kemih, yang merangsang produksi ASI dan pembuangan sisa metabolisme (Solekhudin </w:t>
      </w:r>
      <w:proofErr w:type="gramStart"/>
      <w:r w:rsidR="00FC1748" w:rsidRPr="009016C6">
        <w:rPr>
          <w:sz w:val="22"/>
          <w:szCs w:val="22"/>
        </w:rPr>
        <w:t>dkk.,</w:t>
      </w:r>
      <w:proofErr w:type="gramEnd"/>
      <w:r w:rsidR="00FC1748" w:rsidRPr="009016C6">
        <w:rPr>
          <w:sz w:val="22"/>
          <w:szCs w:val="22"/>
        </w:rPr>
        <w:t xml:space="preserve"> 2022).</w:t>
      </w:r>
    </w:p>
    <w:p w14:paraId="61DE606D" w14:textId="46685A64" w:rsidR="00245BBC" w:rsidRPr="009016C6" w:rsidRDefault="00FC1748" w:rsidP="00A53845">
      <w:pPr>
        <w:ind w:left="360" w:firstLine="491"/>
        <w:jc w:val="both"/>
        <w:rPr>
          <w:sz w:val="22"/>
          <w:szCs w:val="22"/>
        </w:rPr>
      </w:pPr>
      <w:proofErr w:type="gramStart"/>
      <w:r w:rsidRPr="009016C6">
        <w:rPr>
          <w:sz w:val="22"/>
          <w:szCs w:val="22"/>
        </w:rPr>
        <w:t>Menurut para peneliti, mobilisasi dini metode ERACS membantu pasien pulih lebih cepat setelah operasi caesar.</w:t>
      </w:r>
      <w:proofErr w:type="gramEnd"/>
      <w:r w:rsidRPr="009016C6">
        <w:rPr>
          <w:sz w:val="22"/>
          <w:szCs w:val="22"/>
        </w:rPr>
        <w:t xml:space="preserve"> Berkat proses penyembuhan yang lebih cepat dan lebih sedikit masalah bedah, mobilisasi cepat ini dapat mempersingkat masa rawat inap pasien</w:t>
      </w:r>
    </w:p>
    <w:p w14:paraId="618291C5" w14:textId="77777777" w:rsidR="009016C6" w:rsidRPr="009016C6" w:rsidRDefault="009016C6" w:rsidP="00A16233">
      <w:pPr>
        <w:tabs>
          <w:tab w:val="left" w:pos="426"/>
        </w:tabs>
        <w:jc w:val="both"/>
        <w:rPr>
          <w:rFonts w:eastAsia="Times New Roman"/>
          <w:b/>
          <w:sz w:val="22"/>
          <w:szCs w:val="22"/>
          <w:lang w:val="id-ID"/>
        </w:rPr>
      </w:pPr>
    </w:p>
    <w:p w14:paraId="2C4C9481" w14:textId="5B78E042" w:rsidR="00A16233" w:rsidRPr="009016C6" w:rsidRDefault="00A16233" w:rsidP="00A16233">
      <w:pPr>
        <w:tabs>
          <w:tab w:val="left" w:pos="426"/>
        </w:tabs>
        <w:jc w:val="both"/>
        <w:rPr>
          <w:rFonts w:eastAsia="Times New Roman"/>
          <w:b/>
          <w:sz w:val="22"/>
          <w:szCs w:val="22"/>
        </w:rPr>
      </w:pPr>
      <w:r w:rsidRPr="009016C6">
        <w:rPr>
          <w:rFonts w:eastAsia="Times New Roman"/>
          <w:b/>
          <w:sz w:val="22"/>
          <w:szCs w:val="22"/>
        </w:rPr>
        <w:t>KESIMPULAN</w:t>
      </w:r>
    </w:p>
    <w:p w14:paraId="7D20A807" w14:textId="3307A6A7" w:rsidR="008A166B" w:rsidRPr="008A166B" w:rsidRDefault="00FC1748" w:rsidP="005C7101">
      <w:pPr>
        <w:ind w:firstLine="567"/>
        <w:jc w:val="both"/>
        <w:rPr>
          <w:rFonts w:eastAsia="Times New Roman"/>
          <w:color w:val="000000"/>
        </w:rPr>
      </w:pPr>
      <w:r w:rsidRPr="00FC1748">
        <w:rPr>
          <w:sz w:val="22"/>
          <w:szCs w:val="22"/>
        </w:rPr>
        <w:t>Setelah tiga hari perawatan di ru</w:t>
      </w:r>
      <w:r w:rsidR="005C7101">
        <w:rPr>
          <w:sz w:val="22"/>
          <w:szCs w:val="22"/>
        </w:rPr>
        <w:t>mah sakit, pe</w:t>
      </w:r>
      <w:r w:rsidR="005C7101">
        <w:rPr>
          <w:sz w:val="22"/>
          <w:szCs w:val="22"/>
          <w:lang w:val="id-ID"/>
        </w:rPr>
        <w:t>neliti</w:t>
      </w:r>
      <w:r w:rsidRPr="00FC1748">
        <w:rPr>
          <w:sz w:val="22"/>
          <w:szCs w:val="22"/>
        </w:rPr>
        <w:t xml:space="preserve"> menerima evaluasi pada hari</w:t>
      </w:r>
      <w:r w:rsidR="005C7101">
        <w:rPr>
          <w:sz w:val="22"/>
          <w:szCs w:val="22"/>
        </w:rPr>
        <w:t xml:space="preserve"> ketiga yang menunjukkan </w:t>
      </w:r>
      <w:r w:rsidR="005C7101">
        <w:rPr>
          <w:sz w:val="22"/>
          <w:szCs w:val="22"/>
          <w:lang w:val="id-ID"/>
        </w:rPr>
        <w:t>keluhan</w:t>
      </w:r>
      <w:r w:rsidRPr="00FC1748">
        <w:rPr>
          <w:sz w:val="22"/>
          <w:szCs w:val="22"/>
        </w:rPr>
        <w:t xml:space="preserve"> </w:t>
      </w:r>
      <w:r w:rsidR="005C7101">
        <w:rPr>
          <w:sz w:val="22"/>
          <w:szCs w:val="22"/>
          <w:lang w:val="id-ID"/>
        </w:rPr>
        <w:t xml:space="preserve">nyeri dan gangguan </w:t>
      </w:r>
      <w:r w:rsidRPr="00FC1748">
        <w:rPr>
          <w:sz w:val="22"/>
          <w:szCs w:val="22"/>
        </w:rPr>
        <w:t xml:space="preserve">mobilitas fisik kedua pasien </w:t>
      </w:r>
      <w:r w:rsidR="005C7101">
        <w:rPr>
          <w:sz w:val="22"/>
          <w:szCs w:val="22"/>
          <w:lang w:val="id-ID"/>
        </w:rPr>
        <w:t>telah berkurang jauh/</w:t>
      </w:r>
      <w:r w:rsidRPr="00FC1748">
        <w:rPr>
          <w:sz w:val="22"/>
          <w:szCs w:val="22"/>
        </w:rPr>
        <w:t xml:space="preserve">teratasi dan mereka juga memahami </w:t>
      </w:r>
      <w:proofErr w:type="gramStart"/>
      <w:r w:rsidRPr="00FC1748">
        <w:rPr>
          <w:sz w:val="22"/>
          <w:szCs w:val="22"/>
        </w:rPr>
        <w:t>cara</w:t>
      </w:r>
      <w:proofErr w:type="gramEnd"/>
      <w:r w:rsidRPr="00FC1748">
        <w:rPr>
          <w:sz w:val="22"/>
          <w:szCs w:val="22"/>
        </w:rPr>
        <w:t xml:space="preserve"> melaksanakan terapi mobilisasi dini dan akan menggunakannya di rumah</w:t>
      </w:r>
      <w:r w:rsidR="008A166B" w:rsidRPr="008A166B">
        <w:rPr>
          <w:rFonts w:eastAsia="Times New Roman"/>
          <w:color w:val="000000"/>
        </w:rPr>
        <w:t>.</w:t>
      </w:r>
    </w:p>
    <w:p w14:paraId="55264E44" w14:textId="77777777" w:rsidR="00A16233" w:rsidRPr="00470582" w:rsidRDefault="00A16233" w:rsidP="00A16233">
      <w:pPr>
        <w:tabs>
          <w:tab w:val="left" w:pos="426"/>
        </w:tabs>
        <w:jc w:val="both"/>
        <w:rPr>
          <w:rFonts w:eastAsia="Times New Roman"/>
          <w:b/>
          <w:sz w:val="22"/>
          <w:szCs w:val="22"/>
        </w:rPr>
      </w:pPr>
    </w:p>
    <w:p w14:paraId="314C95B0" w14:textId="2F7D3158" w:rsidR="00A16233" w:rsidRPr="00470582" w:rsidRDefault="00A16233" w:rsidP="00A16233">
      <w:pPr>
        <w:tabs>
          <w:tab w:val="left" w:pos="426"/>
        </w:tabs>
        <w:jc w:val="both"/>
        <w:rPr>
          <w:rFonts w:eastAsia="Times New Roman"/>
          <w:b/>
          <w:sz w:val="22"/>
          <w:szCs w:val="22"/>
        </w:rPr>
      </w:pPr>
      <w:r w:rsidRPr="00470582">
        <w:rPr>
          <w:rFonts w:eastAsia="Times New Roman"/>
          <w:b/>
          <w:sz w:val="22"/>
          <w:szCs w:val="22"/>
        </w:rPr>
        <w:t>DAFTAR PUSTAKA</w:t>
      </w:r>
    </w:p>
    <w:bookmarkStart w:id="0" w:name="_Hlk203385579"/>
    <w:p w14:paraId="7B8049F5" w14:textId="77777777" w:rsidR="00956157" w:rsidRPr="00505B94" w:rsidRDefault="00956157" w:rsidP="00505B94">
      <w:pPr>
        <w:widowControl w:val="0"/>
        <w:autoSpaceDE w:val="0"/>
        <w:autoSpaceDN w:val="0"/>
        <w:adjustRightInd w:val="0"/>
        <w:ind w:left="480" w:hanging="480"/>
        <w:jc w:val="both"/>
        <w:rPr>
          <w:noProof/>
          <w:sz w:val="22"/>
          <w:szCs w:val="22"/>
        </w:rPr>
      </w:pPr>
      <w:r w:rsidRPr="00505B94">
        <w:rPr>
          <w:sz w:val="22"/>
          <w:szCs w:val="22"/>
        </w:rPr>
        <w:fldChar w:fldCharType="begin" w:fldLock="1"/>
      </w:r>
      <w:r w:rsidRPr="00505B94">
        <w:rPr>
          <w:sz w:val="22"/>
          <w:szCs w:val="22"/>
        </w:rPr>
        <w:instrText xml:space="preserve">ADDIN Mendeley Bibliography CSL_BIBLIOGRAPHY </w:instrText>
      </w:r>
      <w:r w:rsidRPr="00505B94">
        <w:rPr>
          <w:sz w:val="22"/>
          <w:szCs w:val="22"/>
        </w:rPr>
        <w:fldChar w:fldCharType="separate"/>
      </w:r>
    </w:p>
    <w:p w14:paraId="09313677" w14:textId="08F9021D" w:rsidR="00505B94" w:rsidRPr="00505B94" w:rsidRDefault="00505B94" w:rsidP="00505B94">
      <w:pPr>
        <w:widowControl w:val="0"/>
        <w:autoSpaceDE w:val="0"/>
        <w:autoSpaceDN w:val="0"/>
        <w:adjustRightInd w:val="0"/>
        <w:ind w:left="480" w:hanging="480"/>
        <w:jc w:val="both"/>
        <w:rPr>
          <w:color w:val="222222"/>
          <w:sz w:val="22"/>
          <w:szCs w:val="22"/>
          <w:shd w:val="clear" w:color="auto" w:fill="FFFFFF"/>
          <w:lang w:val="id-ID"/>
        </w:rPr>
      </w:pPr>
      <w:r w:rsidRPr="00505B94">
        <w:rPr>
          <w:color w:val="222222"/>
          <w:sz w:val="22"/>
          <w:szCs w:val="22"/>
          <w:shd w:val="clear" w:color="auto" w:fill="FFFFFF"/>
        </w:rPr>
        <w:t>Andriana, S., Sukmawati, S., &amp; Solehati, T. (2023). Efektifitas Intervensi Relaksasi Benson Dan Mobilisasi Dini Terhadap Nyeri Akut Pada Pasien Post Sectio Caesarea Atas Indikasi Gagal Drip: Studi Kasus. </w:t>
      </w:r>
      <w:r w:rsidRPr="00505B94">
        <w:rPr>
          <w:i/>
          <w:iCs/>
          <w:color w:val="222222"/>
          <w:sz w:val="22"/>
          <w:szCs w:val="22"/>
          <w:shd w:val="clear" w:color="auto" w:fill="FFFFFF"/>
        </w:rPr>
        <w:t>Nursing News: Jurnal Ilmiah Keperawatan</w:t>
      </w:r>
      <w:r w:rsidRPr="00505B94">
        <w:rPr>
          <w:color w:val="222222"/>
          <w:sz w:val="22"/>
          <w:szCs w:val="22"/>
          <w:shd w:val="clear" w:color="auto" w:fill="FFFFFF"/>
        </w:rPr>
        <w:t>, </w:t>
      </w:r>
      <w:r w:rsidRPr="00505B94">
        <w:rPr>
          <w:i/>
          <w:iCs/>
          <w:color w:val="222222"/>
          <w:sz w:val="22"/>
          <w:szCs w:val="22"/>
          <w:shd w:val="clear" w:color="auto" w:fill="FFFFFF"/>
        </w:rPr>
        <w:t>7</w:t>
      </w:r>
      <w:r w:rsidRPr="00505B94">
        <w:rPr>
          <w:color w:val="222222"/>
          <w:sz w:val="22"/>
          <w:szCs w:val="22"/>
          <w:shd w:val="clear" w:color="auto" w:fill="FFFFFF"/>
        </w:rPr>
        <w:t>(3), 133-148.</w:t>
      </w:r>
    </w:p>
    <w:p w14:paraId="3A0090A8" w14:textId="37BDD8C1" w:rsidR="00505B94" w:rsidRPr="00505B94" w:rsidRDefault="00505B94" w:rsidP="00505B94">
      <w:pPr>
        <w:widowControl w:val="0"/>
        <w:autoSpaceDE w:val="0"/>
        <w:autoSpaceDN w:val="0"/>
        <w:adjustRightInd w:val="0"/>
        <w:ind w:left="480" w:hanging="480"/>
        <w:jc w:val="both"/>
        <w:rPr>
          <w:noProof/>
          <w:sz w:val="22"/>
          <w:szCs w:val="22"/>
          <w:lang w:val="id-ID"/>
        </w:rPr>
      </w:pPr>
      <w:r w:rsidRPr="00505B94">
        <w:rPr>
          <w:color w:val="222222"/>
          <w:sz w:val="22"/>
          <w:szCs w:val="22"/>
          <w:shd w:val="clear" w:color="auto" w:fill="FFFFFF"/>
        </w:rPr>
        <w:t>Armayanti, L. Y., Nataningrat, A. A. I., &amp; Tangkas, N. M. K. S. (2024). Hubungan Mobilisasi Dini Terhadap Penyembuhan Luka Sectio Caesarea (SC) Di Ruang Nifas Rumah Sakit Umum Daerah Klungkung. </w:t>
      </w:r>
      <w:r w:rsidRPr="00505B94">
        <w:rPr>
          <w:i/>
          <w:iCs/>
          <w:color w:val="222222"/>
          <w:sz w:val="22"/>
          <w:szCs w:val="22"/>
          <w:shd w:val="clear" w:color="auto" w:fill="FFFFFF"/>
        </w:rPr>
        <w:t>Jurnal Riset Kesehatan Nasional</w:t>
      </w:r>
      <w:r w:rsidRPr="00505B94">
        <w:rPr>
          <w:color w:val="222222"/>
          <w:sz w:val="22"/>
          <w:szCs w:val="22"/>
          <w:shd w:val="clear" w:color="auto" w:fill="FFFFFF"/>
        </w:rPr>
        <w:t>, </w:t>
      </w:r>
      <w:r w:rsidRPr="00505B94">
        <w:rPr>
          <w:i/>
          <w:iCs/>
          <w:color w:val="222222"/>
          <w:sz w:val="22"/>
          <w:szCs w:val="22"/>
          <w:shd w:val="clear" w:color="auto" w:fill="FFFFFF"/>
        </w:rPr>
        <w:t>8</w:t>
      </w:r>
      <w:r w:rsidRPr="00505B94">
        <w:rPr>
          <w:color w:val="222222"/>
          <w:sz w:val="22"/>
          <w:szCs w:val="22"/>
          <w:shd w:val="clear" w:color="auto" w:fill="FFFFFF"/>
        </w:rPr>
        <w:t>(1), 69-74.</w:t>
      </w:r>
    </w:p>
    <w:p w14:paraId="01F80E7D" w14:textId="19178048" w:rsidR="00956157" w:rsidRPr="00505B94" w:rsidRDefault="00956157" w:rsidP="00505B94">
      <w:pPr>
        <w:widowControl w:val="0"/>
        <w:autoSpaceDE w:val="0"/>
        <w:autoSpaceDN w:val="0"/>
        <w:adjustRightInd w:val="0"/>
        <w:ind w:left="480" w:hanging="480"/>
        <w:jc w:val="both"/>
        <w:rPr>
          <w:noProof/>
          <w:sz w:val="22"/>
          <w:szCs w:val="22"/>
          <w:lang w:val="id-ID"/>
        </w:rPr>
      </w:pPr>
      <w:r w:rsidRPr="00505B94">
        <w:rPr>
          <w:noProof/>
          <w:sz w:val="22"/>
          <w:szCs w:val="22"/>
        </w:rPr>
        <w:t xml:space="preserve">Ferinawati, F., &amp; Hartati, R. (2019). Hubungan Mobilisasi Dini Post </w:t>
      </w:r>
      <w:r w:rsidR="00FD5E4E" w:rsidRPr="00505B94">
        <w:rPr>
          <w:i/>
          <w:iCs/>
          <w:noProof/>
          <w:sz w:val="22"/>
          <w:szCs w:val="22"/>
        </w:rPr>
        <w:t>Sectio saesarea</w:t>
      </w:r>
      <w:r w:rsidRPr="00505B94">
        <w:rPr>
          <w:noProof/>
          <w:sz w:val="22"/>
          <w:szCs w:val="22"/>
        </w:rPr>
        <w:t xml:space="preserve">ea Dengan Penyembuhan Luka Operasi Di Rsu Avicenna Kecamatan Kota Juang </w:t>
      </w:r>
      <w:r w:rsidRPr="00505B94">
        <w:rPr>
          <w:noProof/>
          <w:sz w:val="22"/>
          <w:szCs w:val="22"/>
        </w:rPr>
        <w:lastRenderedPageBreak/>
        <w:t xml:space="preserve">Kabupaten Bireuen. </w:t>
      </w:r>
      <w:r w:rsidRPr="00505B94">
        <w:rPr>
          <w:i/>
          <w:iCs/>
          <w:noProof/>
          <w:sz w:val="22"/>
          <w:szCs w:val="22"/>
        </w:rPr>
        <w:t>Journal of Healthcare Technology and Medicine</w:t>
      </w:r>
      <w:r w:rsidRPr="00505B94">
        <w:rPr>
          <w:noProof/>
          <w:sz w:val="22"/>
          <w:szCs w:val="22"/>
        </w:rPr>
        <w:t xml:space="preserve">, </w:t>
      </w:r>
      <w:r w:rsidRPr="00505B94">
        <w:rPr>
          <w:i/>
          <w:iCs/>
          <w:noProof/>
          <w:sz w:val="22"/>
          <w:szCs w:val="22"/>
        </w:rPr>
        <w:t>5</w:t>
      </w:r>
      <w:r w:rsidRPr="00505B94">
        <w:rPr>
          <w:noProof/>
          <w:sz w:val="22"/>
          <w:szCs w:val="22"/>
        </w:rPr>
        <w:t>(2), 318–329.</w:t>
      </w:r>
    </w:p>
    <w:p w14:paraId="038F55B9" w14:textId="7D651DC4" w:rsidR="00505B94" w:rsidRPr="00505B94" w:rsidRDefault="00505B94" w:rsidP="00505B94">
      <w:pPr>
        <w:widowControl w:val="0"/>
        <w:autoSpaceDE w:val="0"/>
        <w:autoSpaceDN w:val="0"/>
        <w:adjustRightInd w:val="0"/>
        <w:ind w:left="480" w:hanging="480"/>
        <w:jc w:val="both"/>
        <w:rPr>
          <w:noProof/>
          <w:sz w:val="22"/>
          <w:szCs w:val="22"/>
          <w:lang w:val="id-ID"/>
        </w:rPr>
      </w:pPr>
      <w:r w:rsidRPr="00505B94">
        <w:rPr>
          <w:color w:val="222222"/>
          <w:sz w:val="22"/>
          <w:szCs w:val="22"/>
          <w:shd w:val="clear" w:color="auto" w:fill="FFFFFF"/>
        </w:rPr>
        <w:t>Jaya, H., Amin, M., Putro, S. A., &amp; Zannati, Z. (2023). Mobilisasi Dini Pasien Post Sectio Caesarea Dengan Masalah Gangguan Mobilitas Fisik. </w:t>
      </w:r>
      <w:r w:rsidRPr="00505B94">
        <w:rPr>
          <w:i/>
          <w:iCs/>
          <w:color w:val="222222"/>
          <w:sz w:val="22"/>
          <w:szCs w:val="22"/>
          <w:shd w:val="clear" w:color="auto" w:fill="FFFFFF"/>
        </w:rPr>
        <w:t>JKM: Jurnal Keperawatan Merdeka</w:t>
      </w:r>
      <w:r w:rsidRPr="00505B94">
        <w:rPr>
          <w:color w:val="222222"/>
          <w:sz w:val="22"/>
          <w:szCs w:val="22"/>
          <w:shd w:val="clear" w:color="auto" w:fill="FFFFFF"/>
        </w:rPr>
        <w:t>, </w:t>
      </w:r>
      <w:r w:rsidRPr="00505B94">
        <w:rPr>
          <w:i/>
          <w:iCs/>
          <w:color w:val="222222"/>
          <w:sz w:val="22"/>
          <w:szCs w:val="22"/>
          <w:shd w:val="clear" w:color="auto" w:fill="FFFFFF"/>
        </w:rPr>
        <w:t>3</w:t>
      </w:r>
      <w:r w:rsidRPr="00505B94">
        <w:rPr>
          <w:color w:val="222222"/>
          <w:sz w:val="22"/>
          <w:szCs w:val="22"/>
          <w:shd w:val="clear" w:color="auto" w:fill="FFFFFF"/>
        </w:rPr>
        <w:t>(1), 21-27.</w:t>
      </w:r>
    </w:p>
    <w:p w14:paraId="24507AEC" w14:textId="185A52C5" w:rsidR="00956157" w:rsidRPr="00505B94" w:rsidRDefault="00956157" w:rsidP="00505B94">
      <w:pPr>
        <w:widowControl w:val="0"/>
        <w:autoSpaceDE w:val="0"/>
        <w:autoSpaceDN w:val="0"/>
        <w:adjustRightInd w:val="0"/>
        <w:ind w:left="480" w:hanging="480"/>
        <w:jc w:val="both"/>
        <w:rPr>
          <w:noProof/>
          <w:sz w:val="22"/>
          <w:szCs w:val="22"/>
        </w:rPr>
      </w:pPr>
      <w:r w:rsidRPr="00505B94">
        <w:rPr>
          <w:noProof/>
          <w:sz w:val="22"/>
          <w:szCs w:val="22"/>
        </w:rPr>
        <w:t xml:space="preserve">Hanifah, A., Rostianingsih, D., &amp; Siantar, R. L. (2023). Kemampuan Mobilisasi Dini Pada Ibu Post </w:t>
      </w:r>
      <w:r w:rsidR="00FD5E4E" w:rsidRPr="00505B94">
        <w:rPr>
          <w:i/>
          <w:iCs/>
          <w:noProof/>
          <w:sz w:val="22"/>
          <w:szCs w:val="22"/>
        </w:rPr>
        <w:t>Sectio saesarea</w:t>
      </w:r>
      <w:r w:rsidRPr="00505B94">
        <w:rPr>
          <w:noProof/>
          <w:sz w:val="22"/>
          <w:szCs w:val="22"/>
        </w:rPr>
        <w:t xml:space="preserve">ea (SC) Dengan Metode Eracs Di RSIJ Pondok Kopi Jakarta Timur Tahun 2023. </w:t>
      </w:r>
      <w:r w:rsidRPr="00505B94">
        <w:rPr>
          <w:i/>
          <w:iCs/>
          <w:noProof/>
          <w:sz w:val="22"/>
          <w:szCs w:val="22"/>
        </w:rPr>
        <w:t>Jurnal Bidang Ilmu Kesehatan</w:t>
      </w:r>
      <w:r w:rsidRPr="00505B94">
        <w:rPr>
          <w:noProof/>
          <w:sz w:val="22"/>
          <w:szCs w:val="22"/>
        </w:rPr>
        <w:t xml:space="preserve">, </w:t>
      </w:r>
      <w:r w:rsidRPr="00505B94">
        <w:rPr>
          <w:i/>
          <w:iCs/>
          <w:noProof/>
          <w:sz w:val="22"/>
          <w:szCs w:val="22"/>
        </w:rPr>
        <w:t>13</w:t>
      </w:r>
      <w:r w:rsidRPr="00505B94">
        <w:rPr>
          <w:noProof/>
          <w:sz w:val="22"/>
          <w:szCs w:val="22"/>
        </w:rPr>
        <w:t>(4), 338–351. https://doi.org/10.52643/jbik.v13i4.3196</w:t>
      </w:r>
    </w:p>
    <w:p w14:paraId="3E887B57" w14:textId="77777777" w:rsidR="00956157" w:rsidRPr="00505B94" w:rsidRDefault="00956157" w:rsidP="00505B94">
      <w:pPr>
        <w:widowControl w:val="0"/>
        <w:autoSpaceDE w:val="0"/>
        <w:autoSpaceDN w:val="0"/>
        <w:adjustRightInd w:val="0"/>
        <w:ind w:left="480" w:hanging="480"/>
        <w:jc w:val="both"/>
        <w:rPr>
          <w:noProof/>
          <w:sz w:val="22"/>
          <w:szCs w:val="22"/>
        </w:rPr>
      </w:pPr>
    </w:p>
    <w:p w14:paraId="53D2D718" w14:textId="0A11C504" w:rsidR="00505B94" w:rsidRPr="00505B94" w:rsidRDefault="00505B94" w:rsidP="00505B94">
      <w:pPr>
        <w:widowControl w:val="0"/>
        <w:autoSpaceDE w:val="0"/>
        <w:autoSpaceDN w:val="0"/>
        <w:adjustRightInd w:val="0"/>
        <w:ind w:left="480" w:hanging="480"/>
        <w:jc w:val="both"/>
        <w:rPr>
          <w:noProof/>
          <w:sz w:val="22"/>
          <w:szCs w:val="22"/>
          <w:lang w:val="id-ID"/>
        </w:rPr>
      </w:pPr>
      <w:r w:rsidRPr="00505B94">
        <w:rPr>
          <w:color w:val="222222"/>
          <w:sz w:val="22"/>
          <w:szCs w:val="22"/>
          <w:shd w:val="clear" w:color="auto" w:fill="FFFFFF"/>
        </w:rPr>
        <w:t>Herlinadiyaningsih, H., Arisani, G., &amp; Lucin, Y. (2024). Efektivitas edukasi dengan media video terhadap perilaku mobilisasi dini pada ibu nifas post sectio caesaria. </w:t>
      </w:r>
      <w:r w:rsidRPr="00505B94">
        <w:rPr>
          <w:i/>
          <w:iCs/>
          <w:color w:val="222222"/>
          <w:sz w:val="22"/>
          <w:szCs w:val="22"/>
          <w:shd w:val="clear" w:color="auto" w:fill="FFFFFF"/>
        </w:rPr>
        <w:t>Jurnal Kebidanan Indonesia</w:t>
      </w:r>
      <w:r w:rsidRPr="00505B94">
        <w:rPr>
          <w:color w:val="222222"/>
          <w:sz w:val="22"/>
          <w:szCs w:val="22"/>
          <w:shd w:val="clear" w:color="auto" w:fill="FFFFFF"/>
        </w:rPr>
        <w:t>, </w:t>
      </w:r>
      <w:r w:rsidRPr="00505B94">
        <w:rPr>
          <w:i/>
          <w:iCs/>
          <w:color w:val="222222"/>
          <w:sz w:val="22"/>
          <w:szCs w:val="22"/>
          <w:shd w:val="clear" w:color="auto" w:fill="FFFFFF"/>
        </w:rPr>
        <w:t>15</w:t>
      </w:r>
      <w:r w:rsidRPr="00505B94">
        <w:rPr>
          <w:color w:val="222222"/>
          <w:sz w:val="22"/>
          <w:szCs w:val="22"/>
          <w:shd w:val="clear" w:color="auto" w:fill="FFFFFF"/>
        </w:rPr>
        <w:t>(2), 110-122.</w:t>
      </w:r>
    </w:p>
    <w:p w14:paraId="6B76F95C" w14:textId="35A11696" w:rsidR="00956157" w:rsidRPr="00505B94" w:rsidRDefault="00956157" w:rsidP="00505B94">
      <w:pPr>
        <w:widowControl w:val="0"/>
        <w:autoSpaceDE w:val="0"/>
        <w:autoSpaceDN w:val="0"/>
        <w:adjustRightInd w:val="0"/>
        <w:ind w:left="480" w:hanging="480"/>
        <w:jc w:val="both"/>
        <w:rPr>
          <w:noProof/>
          <w:sz w:val="22"/>
          <w:szCs w:val="22"/>
          <w:lang w:val="id-ID"/>
        </w:rPr>
      </w:pPr>
      <w:r w:rsidRPr="00505B94">
        <w:rPr>
          <w:noProof/>
          <w:sz w:val="22"/>
          <w:szCs w:val="22"/>
        </w:rPr>
        <w:t xml:space="preserve">Kemenkes RI. (2021). </w:t>
      </w:r>
      <w:r w:rsidRPr="00505B94">
        <w:rPr>
          <w:i/>
          <w:iCs/>
          <w:noProof/>
          <w:sz w:val="22"/>
          <w:szCs w:val="22"/>
        </w:rPr>
        <w:t>Profil Kesehatan Indonesia.. Kementrian Kesehatan Republik Indonesia</w:t>
      </w:r>
      <w:r w:rsidRPr="00505B94">
        <w:rPr>
          <w:noProof/>
          <w:sz w:val="22"/>
          <w:szCs w:val="22"/>
        </w:rPr>
        <w:t>. Kementerian Kesehatan RI.</w:t>
      </w:r>
    </w:p>
    <w:p w14:paraId="6A2B1AEC" w14:textId="7FEC3674" w:rsidR="00956157" w:rsidRPr="00505B94" w:rsidRDefault="00956157" w:rsidP="00505B94">
      <w:pPr>
        <w:widowControl w:val="0"/>
        <w:autoSpaceDE w:val="0"/>
        <w:autoSpaceDN w:val="0"/>
        <w:adjustRightInd w:val="0"/>
        <w:ind w:left="480" w:hanging="480"/>
        <w:jc w:val="both"/>
        <w:rPr>
          <w:noProof/>
          <w:sz w:val="22"/>
          <w:szCs w:val="22"/>
          <w:lang w:val="id-ID"/>
        </w:rPr>
      </w:pPr>
      <w:r w:rsidRPr="00505B94">
        <w:rPr>
          <w:noProof/>
          <w:sz w:val="22"/>
          <w:szCs w:val="22"/>
        </w:rPr>
        <w:t xml:space="preserve">Maulana, J., Sukmawati, S. R., Akbar, H., &amp; others. (2023). Faktor-faktor yang Berhubungan dengan Keluhan Low Back Pain pada Pekerja di Bagian Sewing PT Gajah Duduk Pekalongan. </w:t>
      </w:r>
      <w:r w:rsidRPr="00505B94">
        <w:rPr>
          <w:i/>
          <w:iCs/>
          <w:noProof/>
          <w:sz w:val="22"/>
          <w:szCs w:val="22"/>
        </w:rPr>
        <w:t>Graha Medika Public Health Journal</w:t>
      </w:r>
      <w:r w:rsidRPr="00505B94">
        <w:rPr>
          <w:noProof/>
          <w:sz w:val="22"/>
          <w:szCs w:val="22"/>
        </w:rPr>
        <w:t xml:space="preserve">, </w:t>
      </w:r>
      <w:r w:rsidRPr="00505B94">
        <w:rPr>
          <w:i/>
          <w:iCs/>
          <w:noProof/>
          <w:sz w:val="22"/>
          <w:szCs w:val="22"/>
        </w:rPr>
        <w:t>2</w:t>
      </w:r>
      <w:r w:rsidRPr="00505B94">
        <w:rPr>
          <w:noProof/>
          <w:sz w:val="22"/>
          <w:szCs w:val="22"/>
        </w:rPr>
        <w:t>(2), 46–55.</w:t>
      </w:r>
    </w:p>
    <w:p w14:paraId="2B33D18E" w14:textId="583D5064" w:rsidR="00505B94" w:rsidRPr="00505B94" w:rsidRDefault="00505B94" w:rsidP="00505B94">
      <w:pPr>
        <w:widowControl w:val="0"/>
        <w:autoSpaceDE w:val="0"/>
        <w:autoSpaceDN w:val="0"/>
        <w:adjustRightInd w:val="0"/>
        <w:ind w:left="480" w:hanging="480"/>
        <w:jc w:val="both"/>
        <w:rPr>
          <w:noProof/>
          <w:sz w:val="22"/>
          <w:szCs w:val="22"/>
          <w:lang w:val="id-ID"/>
        </w:rPr>
      </w:pPr>
      <w:r w:rsidRPr="00505B94">
        <w:rPr>
          <w:color w:val="222222"/>
          <w:sz w:val="22"/>
          <w:szCs w:val="22"/>
          <w:shd w:val="clear" w:color="auto" w:fill="FFFFFF"/>
        </w:rPr>
        <w:t>Murliana, R., &amp; Tahun, O. D. (2022). Efektifitas Mobilisasi Dini Terhadap Penyembuhan Luka Sectio Caesarea (Sc) Di Rs Dr. Drajat Prawiranegara (Rsdp). </w:t>
      </w:r>
      <w:r w:rsidRPr="00505B94">
        <w:rPr>
          <w:i/>
          <w:iCs/>
          <w:color w:val="222222"/>
          <w:sz w:val="22"/>
          <w:szCs w:val="22"/>
          <w:shd w:val="clear" w:color="auto" w:fill="FFFFFF"/>
        </w:rPr>
        <w:t>Journals Of Ners Community</w:t>
      </w:r>
      <w:r w:rsidRPr="00505B94">
        <w:rPr>
          <w:color w:val="222222"/>
          <w:sz w:val="22"/>
          <w:szCs w:val="22"/>
          <w:shd w:val="clear" w:color="auto" w:fill="FFFFFF"/>
        </w:rPr>
        <w:t>, </w:t>
      </w:r>
      <w:r w:rsidRPr="00505B94">
        <w:rPr>
          <w:i/>
          <w:iCs/>
          <w:color w:val="222222"/>
          <w:sz w:val="22"/>
          <w:szCs w:val="22"/>
          <w:shd w:val="clear" w:color="auto" w:fill="FFFFFF"/>
        </w:rPr>
        <w:t>13</w:t>
      </w:r>
      <w:r w:rsidRPr="00505B94">
        <w:rPr>
          <w:color w:val="222222"/>
          <w:sz w:val="22"/>
          <w:szCs w:val="22"/>
          <w:shd w:val="clear" w:color="auto" w:fill="FFFFFF"/>
        </w:rPr>
        <w:t>(2), 241-247.</w:t>
      </w:r>
    </w:p>
    <w:p w14:paraId="3BD0F06C" w14:textId="23F208A9" w:rsidR="00956157" w:rsidRPr="00505B94" w:rsidRDefault="00956157" w:rsidP="00505B94">
      <w:pPr>
        <w:widowControl w:val="0"/>
        <w:autoSpaceDE w:val="0"/>
        <w:autoSpaceDN w:val="0"/>
        <w:adjustRightInd w:val="0"/>
        <w:ind w:left="480" w:hanging="480"/>
        <w:jc w:val="both"/>
        <w:rPr>
          <w:i/>
          <w:iCs/>
          <w:noProof/>
          <w:sz w:val="22"/>
          <w:szCs w:val="22"/>
          <w:lang w:val="id-ID"/>
        </w:rPr>
      </w:pPr>
      <w:r w:rsidRPr="00505B94">
        <w:rPr>
          <w:noProof/>
          <w:sz w:val="22"/>
          <w:szCs w:val="22"/>
        </w:rPr>
        <w:t xml:space="preserve">..Othin, M., Sendagire, C., Mukisa, J., Lubulwa, C., Mulepo, P., Wabule, A., &amp; Ayebale, E. (2020). </w:t>
      </w:r>
      <w:r w:rsidRPr="00505B94">
        <w:rPr>
          <w:i/>
          <w:iCs/>
          <w:noProof/>
          <w:sz w:val="22"/>
          <w:szCs w:val="22"/>
        </w:rPr>
        <w:t>Effect of preoperative information about pain on postoperative pain experience and patient satisfaction following orthopaedic surgery: A randomised controlled trial.</w:t>
      </w:r>
    </w:p>
    <w:p w14:paraId="52AC6A5D" w14:textId="3AFA2CAE" w:rsidR="001225F2" w:rsidRPr="00505B94" w:rsidRDefault="001225F2" w:rsidP="00505B94">
      <w:pPr>
        <w:widowControl w:val="0"/>
        <w:autoSpaceDE w:val="0"/>
        <w:autoSpaceDN w:val="0"/>
        <w:adjustRightInd w:val="0"/>
        <w:ind w:left="480" w:hanging="480"/>
        <w:jc w:val="both"/>
        <w:rPr>
          <w:noProof/>
          <w:sz w:val="22"/>
          <w:szCs w:val="22"/>
          <w:lang w:val="id-ID"/>
        </w:rPr>
      </w:pPr>
      <w:r w:rsidRPr="00505B94">
        <w:rPr>
          <w:color w:val="222222"/>
          <w:sz w:val="22"/>
          <w:szCs w:val="22"/>
          <w:shd w:val="clear" w:color="auto" w:fill="FFFFFF"/>
        </w:rPr>
        <w:t>Paratami, A., Purwaningsih, P., &amp; Rofida, A. (2024). ASUHAN KEPERAWATAN MOBILISASI DINI PADA IBU POST OP SECTIO CAESAREA DALAM PEMENUHAN KEBUTUHAN AKTIVITAS DI RUMAH SAKIT TK II PUTRI HIJAU MEDAN. </w:t>
      </w:r>
      <w:r w:rsidRPr="00505B94">
        <w:rPr>
          <w:i/>
          <w:iCs/>
          <w:color w:val="222222"/>
          <w:sz w:val="22"/>
          <w:szCs w:val="22"/>
          <w:shd w:val="clear" w:color="auto" w:fill="FFFFFF"/>
        </w:rPr>
        <w:t>SENTRI: Jurnal Riset Ilmiah</w:t>
      </w:r>
      <w:r w:rsidRPr="00505B94">
        <w:rPr>
          <w:color w:val="222222"/>
          <w:sz w:val="22"/>
          <w:szCs w:val="22"/>
          <w:shd w:val="clear" w:color="auto" w:fill="FFFFFF"/>
        </w:rPr>
        <w:t>, </w:t>
      </w:r>
      <w:r w:rsidRPr="00505B94">
        <w:rPr>
          <w:i/>
          <w:iCs/>
          <w:color w:val="222222"/>
          <w:sz w:val="22"/>
          <w:szCs w:val="22"/>
          <w:shd w:val="clear" w:color="auto" w:fill="FFFFFF"/>
        </w:rPr>
        <w:t>3</w:t>
      </w:r>
      <w:r w:rsidRPr="00505B94">
        <w:rPr>
          <w:color w:val="222222"/>
          <w:sz w:val="22"/>
          <w:szCs w:val="22"/>
          <w:shd w:val="clear" w:color="auto" w:fill="FFFFFF"/>
        </w:rPr>
        <w:t>(4), 2138-2154.</w:t>
      </w:r>
    </w:p>
    <w:p w14:paraId="59A43BB2" w14:textId="77777777" w:rsidR="00956157" w:rsidRPr="00505B94" w:rsidRDefault="00956157" w:rsidP="00505B94">
      <w:pPr>
        <w:widowControl w:val="0"/>
        <w:autoSpaceDE w:val="0"/>
        <w:autoSpaceDN w:val="0"/>
        <w:adjustRightInd w:val="0"/>
        <w:ind w:left="480" w:hanging="480"/>
        <w:jc w:val="both"/>
        <w:rPr>
          <w:noProof/>
          <w:sz w:val="22"/>
          <w:szCs w:val="22"/>
        </w:rPr>
      </w:pPr>
      <w:r w:rsidRPr="00505B94">
        <w:rPr>
          <w:noProof/>
          <w:sz w:val="22"/>
          <w:szCs w:val="22"/>
        </w:rPr>
        <w:lastRenderedPageBreak/>
        <w:t xml:space="preserve">PPNI, T. P. (2017). </w:t>
      </w:r>
      <w:r w:rsidRPr="00505B94">
        <w:rPr>
          <w:i/>
          <w:iCs/>
          <w:noProof/>
          <w:sz w:val="22"/>
          <w:szCs w:val="22"/>
        </w:rPr>
        <w:t>Standar Diagnosis Keperawatan Indonesia</w:t>
      </w:r>
      <w:r w:rsidRPr="00505B94">
        <w:rPr>
          <w:noProof/>
          <w:sz w:val="22"/>
          <w:szCs w:val="22"/>
        </w:rPr>
        <w:t>. Dewan Pengurus Pusat PPNI.</w:t>
      </w:r>
    </w:p>
    <w:p w14:paraId="0C92FB0D" w14:textId="77777777" w:rsidR="00956157" w:rsidRPr="00505B94" w:rsidRDefault="00956157" w:rsidP="00505B94">
      <w:pPr>
        <w:widowControl w:val="0"/>
        <w:autoSpaceDE w:val="0"/>
        <w:autoSpaceDN w:val="0"/>
        <w:adjustRightInd w:val="0"/>
        <w:ind w:left="480" w:hanging="480"/>
        <w:jc w:val="both"/>
        <w:rPr>
          <w:noProof/>
          <w:sz w:val="22"/>
          <w:szCs w:val="22"/>
        </w:rPr>
      </w:pPr>
    </w:p>
    <w:p w14:paraId="4341E57E" w14:textId="0C9E8FD5" w:rsidR="00505B94" w:rsidRPr="00505B94" w:rsidRDefault="00505B94" w:rsidP="00505B94">
      <w:pPr>
        <w:widowControl w:val="0"/>
        <w:autoSpaceDE w:val="0"/>
        <w:autoSpaceDN w:val="0"/>
        <w:adjustRightInd w:val="0"/>
        <w:ind w:left="480" w:hanging="480"/>
        <w:jc w:val="both"/>
        <w:rPr>
          <w:noProof/>
          <w:sz w:val="22"/>
          <w:szCs w:val="22"/>
          <w:lang w:val="id-ID"/>
        </w:rPr>
      </w:pPr>
      <w:r w:rsidRPr="00505B94">
        <w:rPr>
          <w:color w:val="222222"/>
          <w:sz w:val="22"/>
          <w:szCs w:val="22"/>
          <w:shd w:val="clear" w:color="auto" w:fill="FFFFFF"/>
        </w:rPr>
        <w:t>Purnawati, J. (2014). Efektifitas Mobilisasi Dini pada Ibu Post Partum terhadap Percepatan Proses Penyembuhan Luka Sectio Caesarea Fase Inflamasi di RSUD Sanggau Tahun 2014. </w:t>
      </w:r>
      <w:r w:rsidRPr="00505B94">
        <w:rPr>
          <w:i/>
          <w:iCs/>
          <w:color w:val="222222"/>
          <w:sz w:val="22"/>
          <w:szCs w:val="22"/>
          <w:shd w:val="clear" w:color="auto" w:fill="FFFFFF"/>
        </w:rPr>
        <w:t>ProNers</w:t>
      </w:r>
      <w:r w:rsidRPr="00505B94">
        <w:rPr>
          <w:color w:val="222222"/>
          <w:sz w:val="22"/>
          <w:szCs w:val="22"/>
          <w:shd w:val="clear" w:color="auto" w:fill="FFFFFF"/>
        </w:rPr>
        <w:t>, </w:t>
      </w:r>
      <w:r w:rsidRPr="00505B94">
        <w:rPr>
          <w:i/>
          <w:iCs/>
          <w:color w:val="222222"/>
          <w:sz w:val="22"/>
          <w:szCs w:val="22"/>
          <w:shd w:val="clear" w:color="auto" w:fill="FFFFFF"/>
        </w:rPr>
        <w:t>2</w:t>
      </w:r>
      <w:r w:rsidRPr="00505B94">
        <w:rPr>
          <w:color w:val="222222"/>
          <w:sz w:val="22"/>
          <w:szCs w:val="22"/>
          <w:shd w:val="clear" w:color="auto" w:fill="FFFFFF"/>
        </w:rPr>
        <w:t>(1).</w:t>
      </w:r>
    </w:p>
    <w:p w14:paraId="45112811" w14:textId="1743134A" w:rsidR="00956157" w:rsidRPr="00505B94" w:rsidRDefault="00956157" w:rsidP="00505B94">
      <w:pPr>
        <w:widowControl w:val="0"/>
        <w:autoSpaceDE w:val="0"/>
        <w:autoSpaceDN w:val="0"/>
        <w:adjustRightInd w:val="0"/>
        <w:ind w:left="480" w:hanging="480"/>
        <w:jc w:val="both"/>
        <w:rPr>
          <w:noProof/>
          <w:sz w:val="22"/>
          <w:szCs w:val="22"/>
          <w:lang w:val="id-ID"/>
        </w:rPr>
      </w:pPr>
      <w:r w:rsidRPr="00505B94">
        <w:rPr>
          <w:noProof/>
          <w:sz w:val="22"/>
          <w:szCs w:val="22"/>
        </w:rPr>
        <w:t xml:space="preserve">Razak, A., Santjaka, A., &amp; others. (2023). </w:t>
      </w:r>
      <w:r w:rsidRPr="00505B94">
        <w:rPr>
          <w:i/>
          <w:iCs/>
          <w:noProof/>
          <w:sz w:val="22"/>
          <w:szCs w:val="22"/>
        </w:rPr>
        <w:t>Quantum Touch Turunkan Nyeri dan Mempercepat Mobilisasi Pasien Post-Operasi SC</w:t>
      </w:r>
      <w:r w:rsidRPr="00505B94">
        <w:rPr>
          <w:noProof/>
          <w:sz w:val="22"/>
          <w:szCs w:val="22"/>
        </w:rPr>
        <w:t>. CV. Mitra Cendekia Media.</w:t>
      </w:r>
    </w:p>
    <w:p w14:paraId="7836C530" w14:textId="0347B3D6" w:rsidR="00956157" w:rsidRPr="00505B94" w:rsidRDefault="00956157" w:rsidP="00505B94">
      <w:pPr>
        <w:widowControl w:val="0"/>
        <w:autoSpaceDE w:val="0"/>
        <w:autoSpaceDN w:val="0"/>
        <w:adjustRightInd w:val="0"/>
        <w:ind w:left="480" w:hanging="480"/>
        <w:jc w:val="both"/>
        <w:rPr>
          <w:noProof/>
          <w:sz w:val="22"/>
          <w:szCs w:val="22"/>
          <w:lang w:val="id-ID"/>
        </w:rPr>
      </w:pPr>
      <w:r w:rsidRPr="00505B94">
        <w:rPr>
          <w:noProof/>
          <w:sz w:val="22"/>
          <w:szCs w:val="22"/>
        </w:rPr>
        <w:t xml:space="preserve">Santiasari, R. N., Mahayati, L., &amp; Sari, A. D. (2021). Tekhnik Non Farmakologi Mobilisasi Dini Pada Nyeri </w:t>
      </w:r>
      <w:r w:rsidRPr="00505B94">
        <w:rPr>
          <w:i/>
          <w:iCs/>
          <w:noProof/>
          <w:sz w:val="22"/>
          <w:szCs w:val="22"/>
        </w:rPr>
        <w:t xml:space="preserve"> post sectio saesarea</w:t>
      </w:r>
      <w:r w:rsidRPr="00505B94">
        <w:rPr>
          <w:noProof/>
          <w:sz w:val="22"/>
          <w:szCs w:val="22"/>
        </w:rPr>
        <w:t xml:space="preserve">. </w:t>
      </w:r>
      <w:r w:rsidRPr="00505B94">
        <w:rPr>
          <w:i/>
          <w:iCs/>
          <w:noProof/>
          <w:sz w:val="22"/>
          <w:szCs w:val="22"/>
        </w:rPr>
        <w:t>Jurnal Kebidanan</w:t>
      </w:r>
      <w:r w:rsidRPr="00505B94">
        <w:rPr>
          <w:noProof/>
          <w:sz w:val="22"/>
          <w:szCs w:val="22"/>
        </w:rPr>
        <w:t xml:space="preserve">, </w:t>
      </w:r>
      <w:r w:rsidRPr="00505B94">
        <w:rPr>
          <w:i/>
          <w:iCs/>
          <w:noProof/>
          <w:sz w:val="22"/>
          <w:szCs w:val="22"/>
        </w:rPr>
        <w:t>10</w:t>
      </w:r>
      <w:r w:rsidRPr="00505B94">
        <w:rPr>
          <w:noProof/>
          <w:sz w:val="22"/>
          <w:szCs w:val="22"/>
        </w:rPr>
        <w:t>(1), 21–28.</w:t>
      </w:r>
    </w:p>
    <w:p w14:paraId="3CF6AD8D" w14:textId="70CAC3D3" w:rsidR="00956157" w:rsidRPr="00505B94" w:rsidRDefault="00956157" w:rsidP="00505B94">
      <w:pPr>
        <w:widowControl w:val="0"/>
        <w:autoSpaceDE w:val="0"/>
        <w:autoSpaceDN w:val="0"/>
        <w:adjustRightInd w:val="0"/>
        <w:ind w:left="480" w:hanging="480"/>
        <w:jc w:val="both"/>
        <w:rPr>
          <w:noProof/>
          <w:sz w:val="22"/>
          <w:szCs w:val="22"/>
          <w:lang w:val="id-ID"/>
        </w:rPr>
      </w:pPr>
      <w:r w:rsidRPr="00505B94">
        <w:rPr>
          <w:noProof/>
          <w:sz w:val="22"/>
          <w:szCs w:val="22"/>
        </w:rPr>
        <w:t xml:space="preserve">SDKI. (2021). </w:t>
      </w:r>
      <w:r w:rsidRPr="00505B94">
        <w:rPr>
          <w:i/>
          <w:iCs/>
          <w:noProof/>
          <w:sz w:val="22"/>
          <w:szCs w:val="22"/>
        </w:rPr>
        <w:t>Kejadian Persalinan Di Indonesia Dengan Metode Sc</w:t>
      </w:r>
      <w:r w:rsidRPr="00505B94">
        <w:rPr>
          <w:noProof/>
          <w:sz w:val="22"/>
          <w:szCs w:val="22"/>
        </w:rPr>
        <w:t>.</w:t>
      </w:r>
    </w:p>
    <w:p w14:paraId="54CE0004" w14:textId="23B92CD4" w:rsidR="00505B94" w:rsidRPr="00505B94" w:rsidRDefault="00505B94" w:rsidP="00505B94">
      <w:pPr>
        <w:widowControl w:val="0"/>
        <w:autoSpaceDE w:val="0"/>
        <w:autoSpaceDN w:val="0"/>
        <w:adjustRightInd w:val="0"/>
        <w:ind w:left="480" w:hanging="480"/>
        <w:jc w:val="both"/>
        <w:rPr>
          <w:noProof/>
          <w:sz w:val="22"/>
          <w:szCs w:val="22"/>
          <w:lang w:val="id-ID"/>
        </w:rPr>
      </w:pPr>
      <w:r w:rsidRPr="00505B94">
        <w:rPr>
          <w:color w:val="222222"/>
          <w:sz w:val="22"/>
          <w:szCs w:val="22"/>
          <w:shd w:val="clear" w:color="auto" w:fill="FFFFFF"/>
        </w:rPr>
        <w:t>Saleh, S. N. H. (2023). Analisis pemberian mobilisasi dini post sectio caesarea dengan proses penyembuhan luka operasi di ruang nifas Rumah Sakit Umum Daerah Kota Kota Mobagu. </w:t>
      </w:r>
      <w:r w:rsidRPr="00505B94">
        <w:rPr>
          <w:i/>
          <w:iCs/>
          <w:color w:val="222222"/>
          <w:sz w:val="22"/>
          <w:szCs w:val="22"/>
          <w:shd w:val="clear" w:color="auto" w:fill="FFFFFF"/>
        </w:rPr>
        <w:t>IMJ (Indonesian Midwifery Journal)</w:t>
      </w:r>
      <w:r w:rsidRPr="00505B94">
        <w:rPr>
          <w:color w:val="222222"/>
          <w:sz w:val="22"/>
          <w:szCs w:val="22"/>
          <w:shd w:val="clear" w:color="auto" w:fill="FFFFFF"/>
        </w:rPr>
        <w:t>, </w:t>
      </w:r>
      <w:r w:rsidRPr="00505B94">
        <w:rPr>
          <w:i/>
          <w:iCs/>
          <w:color w:val="222222"/>
          <w:sz w:val="22"/>
          <w:szCs w:val="22"/>
          <w:shd w:val="clear" w:color="auto" w:fill="FFFFFF"/>
        </w:rPr>
        <w:t>4</w:t>
      </w:r>
      <w:r w:rsidRPr="00505B94">
        <w:rPr>
          <w:color w:val="222222"/>
          <w:sz w:val="22"/>
          <w:szCs w:val="22"/>
          <w:shd w:val="clear" w:color="auto" w:fill="FFFFFF"/>
        </w:rPr>
        <w:t>(1).</w:t>
      </w:r>
    </w:p>
    <w:p w14:paraId="0FFC1C65" w14:textId="2DC76081" w:rsidR="00956157" w:rsidRPr="00505B94" w:rsidRDefault="00956157" w:rsidP="00505B94">
      <w:pPr>
        <w:widowControl w:val="0"/>
        <w:autoSpaceDE w:val="0"/>
        <w:autoSpaceDN w:val="0"/>
        <w:adjustRightInd w:val="0"/>
        <w:ind w:left="480" w:hanging="480"/>
        <w:jc w:val="both"/>
        <w:rPr>
          <w:noProof/>
          <w:sz w:val="22"/>
          <w:szCs w:val="22"/>
          <w:lang w:val="id-ID"/>
        </w:rPr>
      </w:pPr>
      <w:r w:rsidRPr="00505B94">
        <w:rPr>
          <w:noProof/>
          <w:sz w:val="22"/>
          <w:szCs w:val="22"/>
        </w:rPr>
        <w:t xml:space="preserve">Solekhudin, A. I., Ma’rifah, A. R., &amp; Utami, T. (2022). Asuhan Keperawatan Gangguan Mobilitas Fisik pada Pasien Post </w:t>
      </w:r>
      <w:r w:rsidR="00FD5E4E" w:rsidRPr="00505B94">
        <w:rPr>
          <w:i/>
          <w:iCs/>
          <w:noProof/>
          <w:sz w:val="22"/>
          <w:szCs w:val="22"/>
        </w:rPr>
        <w:t>Sectio saesarea</w:t>
      </w:r>
      <w:r w:rsidRPr="00505B94">
        <w:rPr>
          <w:noProof/>
          <w:sz w:val="22"/>
          <w:szCs w:val="22"/>
        </w:rPr>
        <w:t xml:space="preserve">ea. </w:t>
      </w:r>
      <w:r w:rsidRPr="00505B94">
        <w:rPr>
          <w:i/>
          <w:iCs/>
          <w:noProof/>
          <w:sz w:val="22"/>
          <w:szCs w:val="22"/>
        </w:rPr>
        <w:t>Journal of Management Nursing</w:t>
      </w:r>
      <w:r w:rsidRPr="00505B94">
        <w:rPr>
          <w:noProof/>
          <w:sz w:val="22"/>
          <w:szCs w:val="22"/>
        </w:rPr>
        <w:t xml:space="preserve">, </w:t>
      </w:r>
      <w:r w:rsidRPr="00505B94">
        <w:rPr>
          <w:i/>
          <w:iCs/>
          <w:noProof/>
          <w:sz w:val="22"/>
          <w:szCs w:val="22"/>
        </w:rPr>
        <w:t>2</w:t>
      </w:r>
      <w:r w:rsidRPr="00505B94">
        <w:rPr>
          <w:noProof/>
          <w:sz w:val="22"/>
          <w:szCs w:val="22"/>
        </w:rPr>
        <w:t>(1), 177–183.</w:t>
      </w:r>
    </w:p>
    <w:p w14:paraId="2A90E00F" w14:textId="7BE53FC5" w:rsidR="001225F2" w:rsidRPr="00505B94" w:rsidRDefault="001225F2" w:rsidP="00505B94">
      <w:pPr>
        <w:widowControl w:val="0"/>
        <w:autoSpaceDE w:val="0"/>
        <w:autoSpaceDN w:val="0"/>
        <w:adjustRightInd w:val="0"/>
        <w:ind w:left="480" w:hanging="480"/>
        <w:jc w:val="both"/>
        <w:rPr>
          <w:noProof/>
          <w:sz w:val="22"/>
          <w:szCs w:val="22"/>
          <w:lang w:val="id-ID"/>
        </w:rPr>
      </w:pPr>
      <w:r w:rsidRPr="00505B94">
        <w:rPr>
          <w:color w:val="222222"/>
          <w:sz w:val="22"/>
          <w:szCs w:val="22"/>
          <w:shd w:val="clear" w:color="auto" w:fill="FFFFFF"/>
        </w:rPr>
        <w:t>SOTYANINGTYAS, C. H. (2021). </w:t>
      </w:r>
      <w:r w:rsidRPr="00505B94">
        <w:rPr>
          <w:i/>
          <w:iCs/>
          <w:color w:val="222222"/>
          <w:sz w:val="22"/>
          <w:szCs w:val="22"/>
          <w:shd w:val="clear" w:color="auto" w:fill="FFFFFF"/>
        </w:rPr>
        <w:t>ASUHAN KEPERAWATAN PENERAPAN MOBILISASI DINI PADA PASIEN POST SECTIO CESARIA DENGAN JENIS ANESTESI SPINAL DI RS PANTI WALUYO PURWOREJO</w:t>
      </w:r>
      <w:r w:rsidRPr="00505B94">
        <w:rPr>
          <w:color w:val="222222"/>
          <w:sz w:val="22"/>
          <w:szCs w:val="22"/>
          <w:shd w:val="clear" w:color="auto" w:fill="FFFFFF"/>
        </w:rPr>
        <w:t> (Doctoral dissertation, UNIVERSITAS MUHAMMADIYAH GOMBONG).</w:t>
      </w:r>
    </w:p>
    <w:p w14:paraId="55D9F833" w14:textId="77777777" w:rsidR="00956157" w:rsidRPr="00505B94" w:rsidRDefault="00956157" w:rsidP="00505B94">
      <w:pPr>
        <w:widowControl w:val="0"/>
        <w:autoSpaceDE w:val="0"/>
        <w:autoSpaceDN w:val="0"/>
        <w:adjustRightInd w:val="0"/>
        <w:ind w:left="480" w:hanging="480"/>
        <w:jc w:val="both"/>
        <w:rPr>
          <w:noProof/>
          <w:sz w:val="22"/>
          <w:szCs w:val="22"/>
        </w:rPr>
      </w:pPr>
      <w:r w:rsidRPr="00505B94">
        <w:rPr>
          <w:noProof/>
          <w:sz w:val="22"/>
          <w:szCs w:val="22"/>
        </w:rPr>
        <w:t xml:space="preserve">World Health Organization. (2021). </w:t>
      </w:r>
      <w:r w:rsidRPr="00505B94">
        <w:rPr>
          <w:i/>
          <w:iCs/>
          <w:noProof/>
          <w:sz w:val="22"/>
          <w:szCs w:val="22"/>
        </w:rPr>
        <w:t>2021Sectio saesareaean section rates continue to rise, amid growing inequalities</w:t>
      </w:r>
      <w:r w:rsidRPr="00505B94">
        <w:rPr>
          <w:noProof/>
          <w:sz w:val="22"/>
          <w:szCs w:val="22"/>
        </w:rPr>
        <w:t>. access.www.who.int/news/item/16-06-2021-sectio saesareaean-section-rates-continue-to-rise-amid-growing-inequalities-in-access%0A%0A</w:t>
      </w:r>
    </w:p>
    <w:p w14:paraId="2613AE7F" w14:textId="77777777" w:rsidR="00956157" w:rsidRPr="00505B94" w:rsidRDefault="00956157" w:rsidP="00505B94">
      <w:pPr>
        <w:widowControl w:val="0"/>
        <w:autoSpaceDE w:val="0"/>
        <w:autoSpaceDN w:val="0"/>
        <w:adjustRightInd w:val="0"/>
        <w:ind w:left="480" w:hanging="480"/>
        <w:jc w:val="both"/>
        <w:rPr>
          <w:noProof/>
          <w:sz w:val="22"/>
          <w:szCs w:val="22"/>
        </w:rPr>
      </w:pPr>
    </w:p>
    <w:p w14:paraId="5C19FC2D" w14:textId="77777777" w:rsidR="00956157" w:rsidRPr="00505B94" w:rsidRDefault="00956157" w:rsidP="00505B94">
      <w:pPr>
        <w:widowControl w:val="0"/>
        <w:autoSpaceDE w:val="0"/>
        <w:autoSpaceDN w:val="0"/>
        <w:adjustRightInd w:val="0"/>
        <w:ind w:left="480" w:hanging="480"/>
        <w:jc w:val="both"/>
        <w:rPr>
          <w:noProof/>
          <w:sz w:val="22"/>
          <w:szCs w:val="22"/>
        </w:rPr>
      </w:pPr>
      <w:r w:rsidRPr="00505B94">
        <w:rPr>
          <w:noProof/>
          <w:sz w:val="22"/>
          <w:szCs w:val="22"/>
        </w:rPr>
        <w:t xml:space="preserve">Zakiyah, A. (2015). </w:t>
      </w:r>
      <w:r w:rsidRPr="00505B94">
        <w:rPr>
          <w:i/>
          <w:iCs/>
          <w:noProof/>
          <w:sz w:val="22"/>
          <w:szCs w:val="22"/>
        </w:rPr>
        <w:t>Nyeri Konsep dan Penatalaksanaan dalam Praktik Keperawatan BerbassBukti</w:t>
      </w:r>
      <w:r w:rsidRPr="00505B94">
        <w:rPr>
          <w:noProof/>
          <w:sz w:val="22"/>
          <w:szCs w:val="22"/>
        </w:rPr>
        <w:t>. Salemba Medika.</w:t>
      </w:r>
    </w:p>
    <w:p w14:paraId="6BEC3378" w14:textId="77777777" w:rsidR="00956157" w:rsidRPr="00505B94" w:rsidRDefault="00956157" w:rsidP="00505B94">
      <w:pPr>
        <w:pBdr>
          <w:top w:val="nil"/>
          <w:left w:val="nil"/>
          <w:bottom w:val="nil"/>
          <w:right w:val="nil"/>
          <w:between w:val="nil"/>
        </w:pBdr>
        <w:jc w:val="both"/>
        <w:rPr>
          <w:sz w:val="22"/>
          <w:szCs w:val="22"/>
        </w:rPr>
        <w:sectPr w:rsidR="00956157" w:rsidRPr="00505B94" w:rsidSect="00EA4FDA">
          <w:headerReference w:type="default" r:id="rId15"/>
          <w:footerReference w:type="default" r:id="rId16"/>
          <w:type w:val="continuous"/>
          <w:pgSz w:w="11907" w:h="16839" w:code="9"/>
          <w:pgMar w:top="1134" w:right="1134" w:bottom="1134" w:left="1701" w:header="706" w:footer="706" w:gutter="0"/>
          <w:cols w:num="2" w:space="720"/>
          <w:titlePg/>
          <w:docGrid w:linePitch="360"/>
        </w:sectPr>
      </w:pPr>
      <w:r w:rsidRPr="00505B94">
        <w:rPr>
          <w:sz w:val="22"/>
          <w:szCs w:val="22"/>
        </w:rPr>
        <w:fldChar w:fldCharType="end"/>
      </w:r>
    </w:p>
    <w:bookmarkEnd w:id="0"/>
    <w:p w14:paraId="0BDE250D" w14:textId="2714F817" w:rsidR="008A166B" w:rsidRPr="00505B94" w:rsidRDefault="008A166B" w:rsidP="00505B94">
      <w:pPr>
        <w:pBdr>
          <w:top w:val="nil"/>
          <w:left w:val="nil"/>
          <w:bottom w:val="nil"/>
          <w:right w:val="nil"/>
          <w:between w:val="nil"/>
        </w:pBdr>
        <w:jc w:val="both"/>
        <w:rPr>
          <w:rFonts w:eastAsia="Times New Roman"/>
          <w:color w:val="000000"/>
          <w:sz w:val="22"/>
          <w:szCs w:val="22"/>
        </w:rPr>
      </w:pPr>
    </w:p>
    <w:sectPr w:rsidR="008A166B" w:rsidRPr="00505B94" w:rsidSect="00962E48">
      <w:type w:val="continuous"/>
      <w:pgSz w:w="11907" w:h="16839" w:code="9"/>
      <w:pgMar w:top="1134" w:right="1134" w:bottom="1134" w:left="1701"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6230D" w14:textId="77777777" w:rsidR="00530D8B" w:rsidRDefault="00530D8B" w:rsidP="00A16233">
      <w:r>
        <w:separator/>
      </w:r>
    </w:p>
  </w:endnote>
  <w:endnote w:type="continuationSeparator" w:id="0">
    <w:p w14:paraId="37A23A24" w14:textId="77777777" w:rsidR="00530D8B" w:rsidRDefault="00530D8B" w:rsidP="00A1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6FBC6" w14:textId="77777777" w:rsidR="009F26D1" w:rsidRDefault="009F2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11053"/>
      <w:docPartObj>
        <w:docPartGallery w:val="Page Numbers (Bottom of Page)"/>
        <w:docPartUnique/>
      </w:docPartObj>
    </w:sdtPr>
    <w:sdtEndPr>
      <w:rPr>
        <w:noProof/>
      </w:rPr>
    </w:sdtEndPr>
    <w:sdtContent>
      <w:p w14:paraId="11BC545A" w14:textId="7B229BEF" w:rsidR="004F6F13" w:rsidRDefault="004F6F13">
        <w:pPr>
          <w:pStyle w:val="Footer"/>
          <w:jc w:val="right"/>
        </w:pPr>
        <w:r>
          <w:fldChar w:fldCharType="begin"/>
        </w:r>
        <w:r>
          <w:instrText xml:space="preserve"> PAGE   \* MERGEFORMAT </w:instrText>
        </w:r>
        <w:r>
          <w:fldChar w:fldCharType="separate"/>
        </w:r>
        <w:r w:rsidR="009F26D1">
          <w:rPr>
            <w:noProof/>
          </w:rPr>
          <w:t>168</w:t>
        </w:r>
        <w:r>
          <w:rPr>
            <w:noProof/>
          </w:rPr>
          <w:fldChar w:fldCharType="end"/>
        </w:r>
      </w:p>
    </w:sdtContent>
  </w:sdt>
  <w:p w14:paraId="0F5A2ED7" w14:textId="77777777" w:rsidR="00A16233" w:rsidRDefault="00A162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808D6" w14:textId="77777777" w:rsidR="009F26D1" w:rsidRDefault="009F26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171576"/>
      <w:docPartObj>
        <w:docPartGallery w:val="Page Numbers (Top of Page)"/>
        <w:docPartUnique/>
      </w:docPartObj>
    </w:sdtPr>
    <w:sdtEndPr>
      <w:rPr>
        <w:noProof/>
      </w:rPr>
    </w:sdtEndPr>
    <w:sdtContent>
      <w:p w14:paraId="4805C223" w14:textId="77777777" w:rsidR="00DF67E0" w:rsidRPr="00D2130C" w:rsidRDefault="00DF67E0" w:rsidP="004F6F13">
        <w:pPr>
          <w:pStyle w:val="Header"/>
          <w:jc w:val="right"/>
        </w:pPr>
        <w:r w:rsidRPr="00040B3D">
          <w:fldChar w:fldCharType="begin"/>
        </w:r>
        <w:r w:rsidRPr="00040B3D">
          <w:instrText xml:space="preserve"> PAGE   \* MERGEFORMAT </w:instrText>
        </w:r>
        <w:r w:rsidRPr="00040B3D">
          <w:fldChar w:fldCharType="separate"/>
        </w:r>
        <w:r w:rsidR="009F26D1">
          <w:rPr>
            <w:noProof/>
          </w:rPr>
          <w:t>169</w:t>
        </w:r>
        <w:r w:rsidRPr="00040B3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0F68D" w14:textId="77777777" w:rsidR="00530D8B" w:rsidRDefault="00530D8B" w:rsidP="00A16233">
      <w:r>
        <w:separator/>
      </w:r>
    </w:p>
  </w:footnote>
  <w:footnote w:type="continuationSeparator" w:id="0">
    <w:p w14:paraId="59384604" w14:textId="77777777" w:rsidR="00530D8B" w:rsidRDefault="00530D8B" w:rsidP="00A16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47AF3" w14:textId="77777777" w:rsidR="00A16233" w:rsidRDefault="00A16233" w:rsidP="00A16233">
    <w:pPr>
      <w:pStyle w:val="Header"/>
      <w:pBdr>
        <w:bottom w:val="single" w:sz="8" w:space="1" w:color="auto"/>
      </w:pBdr>
      <w:rPr>
        <w:noProof/>
        <w:sz w:val="22"/>
      </w:rPr>
    </w:pPr>
  </w:p>
  <w:p w14:paraId="7D7D6D34" w14:textId="77777777" w:rsidR="00A16233" w:rsidRPr="003504EF" w:rsidRDefault="00A16233" w:rsidP="00A16233">
    <w:pPr>
      <w:pStyle w:val="Header"/>
      <w:pBdr>
        <w:bottom w:val="single" w:sz="8" w:space="1" w:color="auto"/>
      </w:pBdr>
      <w:rPr>
        <w:noProof/>
        <w:sz w:val="22"/>
        <w:lang w:val="id-ID"/>
      </w:rPr>
    </w:pPr>
    <w:r>
      <w:rPr>
        <w:noProof/>
        <w:sz w:val="22"/>
      </w:rPr>
      <w:t>ISSN 2656-116(Print), ISSN 829-131x (Online)</w:t>
    </w:r>
    <w:r w:rsidRPr="003504EF">
      <w:rPr>
        <w:noProof/>
        <w:sz w:val="22"/>
        <w:lang w:val="id-ID"/>
      </w:rPr>
      <w:t xml:space="preserve"> </w:t>
    </w:r>
    <w:r w:rsidRPr="003504EF">
      <w:rPr>
        <w:noProof/>
        <w:sz w:val="22"/>
        <w:lang w:val="id-ID"/>
      </w:rPr>
      <w:tab/>
    </w:r>
    <w:r w:rsidRPr="003504EF">
      <w:rPr>
        <w:noProof/>
        <w:sz w:val="22"/>
        <w:lang w:val="id-ID"/>
      </w:rPr>
      <w:tab/>
    </w:r>
    <w:r w:rsidRPr="003504EF">
      <w:rPr>
        <w:noProof/>
        <w:sz w:val="22"/>
      </w:rPr>
      <w:t>Jurnal Akademi Keperawatan Bunda Delima</w:t>
    </w:r>
    <w:r w:rsidRPr="003504EF">
      <w:rPr>
        <w:noProof/>
        <w:sz w:val="22"/>
        <w:lang w:val="id-ID"/>
      </w:rPr>
      <w:t xml:space="preserve">                                                                       </w:t>
    </w:r>
    <w:r w:rsidRPr="003504EF">
      <w:rPr>
        <w:sz w:val="22"/>
        <w:szCs w:val="18"/>
        <w:lang w:val="id-ID"/>
      </w:rPr>
      <w:t xml:space="preserve"> </w:t>
    </w:r>
  </w:p>
  <w:p w14:paraId="4FD3552E" w14:textId="77777777" w:rsidR="00A16233" w:rsidRPr="003504EF" w:rsidRDefault="00A16233" w:rsidP="00A16233">
    <w:pPr>
      <w:pStyle w:val="Header"/>
      <w:pBdr>
        <w:bottom w:val="single" w:sz="8" w:space="1" w:color="auto"/>
      </w:pBdr>
      <w:jc w:val="center"/>
      <w:rPr>
        <w:noProof/>
        <w:sz w:val="22"/>
        <w:lang w:val="id-ID"/>
      </w:rPr>
    </w:pPr>
    <w:r w:rsidRPr="003504EF">
      <w:rPr>
        <w:noProof/>
        <w:sz w:val="22"/>
        <w:lang w:val="id-ID"/>
      </w:rPr>
      <w:t>Vol.</w:t>
    </w:r>
    <w:r w:rsidRPr="003504EF">
      <w:rPr>
        <w:noProof/>
        <w:sz w:val="22"/>
      </w:rPr>
      <w:t>XX</w:t>
    </w:r>
    <w:r w:rsidRPr="003504EF">
      <w:rPr>
        <w:noProof/>
        <w:sz w:val="22"/>
        <w:lang w:val="id-ID"/>
      </w:rPr>
      <w:t xml:space="preserve">, No. </w:t>
    </w:r>
    <w:r w:rsidRPr="003504EF">
      <w:rPr>
        <w:noProof/>
        <w:sz w:val="22"/>
      </w:rPr>
      <w:t>X</w:t>
    </w:r>
    <w:r w:rsidRPr="003504EF">
      <w:rPr>
        <w:noProof/>
        <w:sz w:val="22"/>
        <w:lang w:val="id-ID"/>
      </w:rPr>
      <w:t xml:space="preserve">, </w:t>
    </w:r>
    <w:r w:rsidRPr="003504EF">
      <w:rPr>
        <w:noProof/>
        <w:sz w:val="22"/>
      </w:rPr>
      <w:t>(Bulan)</w:t>
    </w:r>
    <w:r w:rsidRPr="003504EF">
      <w:rPr>
        <w:noProof/>
        <w:sz w:val="22"/>
        <w:lang w:val="id-ID"/>
      </w:rPr>
      <w:t xml:space="preserve"> </w:t>
    </w:r>
    <w:r w:rsidRPr="003504EF">
      <w:rPr>
        <w:noProof/>
        <w:sz w:val="22"/>
      </w:rPr>
      <w:t>XXXX</w:t>
    </w:r>
    <w:r w:rsidRPr="003504EF">
      <w:rPr>
        <w:noProof/>
        <w:sz w:val="22"/>
        <w:lang w:val="id-ID"/>
      </w:rPr>
      <w:t xml:space="preserve">, pp. xx – xx          </w:t>
    </w:r>
  </w:p>
  <w:p w14:paraId="7977B820" w14:textId="77777777" w:rsidR="00A16233" w:rsidRDefault="00A162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97DF" w14:textId="77777777" w:rsidR="00A16233" w:rsidRPr="003504EF" w:rsidRDefault="00A16233" w:rsidP="00A16233">
    <w:pPr>
      <w:pStyle w:val="Header"/>
      <w:pBdr>
        <w:bottom w:val="single" w:sz="8" w:space="1" w:color="auto"/>
      </w:pBdr>
      <w:tabs>
        <w:tab w:val="clear" w:pos="9360"/>
        <w:tab w:val="right" w:pos="9000"/>
      </w:tabs>
      <w:rPr>
        <w:noProof/>
        <w:sz w:val="22"/>
        <w:lang w:val="id-ID"/>
      </w:rPr>
    </w:pPr>
    <w:r>
      <w:rPr>
        <w:noProof/>
        <w:sz w:val="22"/>
      </w:rPr>
      <w:t>ISSN 2656-116(Print), ISSN 829-131x (Online)</w:t>
    </w:r>
    <w:r w:rsidRPr="003504EF">
      <w:rPr>
        <w:noProof/>
        <w:sz w:val="22"/>
        <w:lang w:val="id-ID"/>
      </w:rPr>
      <w:t xml:space="preserve"> </w:t>
    </w:r>
    <w:r w:rsidRPr="003504EF">
      <w:rPr>
        <w:noProof/>
        <w:sz w:val="22"/>
        <w:lang w:val="id-ID"/>
      </w:rPr>
      <w:tab/>
    </w:r>
    <w:r w:rsidRPr="003504EF">
      <w:rPr>
        <w:noProof/>
        <w:sz w:val="22"/>
        <w:lang w:val="id-ID"/>
      </w:rPr>
      <w:tab/>
    </w:r>
    <w:r w:rsidRPr="003504EF">
      <w:rPr>
        <w:noProof/>
        <w:sz w:val="22"/>
      </w:rPr>
      <w:t>Jurnal Akademi Keperawatan Bunda Delima</w:t>
    </w:r>
    <w:r w:rsidRPr="003504EF">
      <w:rPr>
        <w:noProof/>
        <w:sz w:val="22"/>
        <w:lang w:val="id-ID"/>
      </w:rPr>
      <w:t xml:space="preserve">                                                                       </w:t>
    </w:r>
    <w:r w:rsidRPr="003504EF">
      <w:rPr>
        <w:sz w:val="22"/>
        <w:szCs w:val="18"/>
        <w:lang w:val="id-ID"/>
      </w:rPr>
      <w:t xml:space="preserve"> </w:t>
    </w:r>
  </w:p>
  <w:p w14:paraId="012D039C" w14:textId="73E80594" w:rsidR="00A16233" w:rsidRPr="003504EF" w:rsidRDefault="00A16233" w:rsidP="00A16233">
    <w:pPr>
      <w:pStyle w:val="Header"/>
      <w:pBdr>
        <w:bottom w:val="single" w:sz="8" w:space="1" w:color="auto"/>
      </w:pBdr>
      <w:jc w:val="center"/>
      <w:rPr>
        <w:noProof/>
        <w:sz w:val="22"/>
        <w:lang w:val="id-ID"/>
      </w:rPr>
    </w:pPr>
    <w:r w:rsidRPr="003504EF">
      <w:rPr>
        <w:noProof/>
        <w:sz w:val="22"/>
        <w:lang w:val="id-ID"/>
      </w:rPr>
      <w:t>Vol.</w:t>
    </w:r>
    <w:r w:rsidR="004F6F13">
      <w:rPr>
        <w:noProof/>
        <w:sz w:val="22"/>
      </w:rPr>
      <w:t>7</w:t>
    </w:r>
    <w:r w:rsidRPr="003504EF">
      <w:rPr>
        <w:noProof/>
        <w:sz w:val="22"/>
        <w:lang w:val="id-ID"/>
      </w:rPr>
      <w:t xml:space="preserve">, No. </w:t>
    </w:r>
    <w:r w:rsidR="004F6F13">
      <w:rPr>
        <w:noProof/>
        <w:sz w:val="22"/>
      </w:rPr>
      <w:t>2</w:t>
    </w:r>
    <w:r w:rsidRPr="003504EF">
      <w:rPr>
        <w:noProof/>
        <w:sz w:val="22"/>
        <w:lang w:val="id-ID"/>
      </w:rPr>
      <w:t xml:space="preserve">, </w:t>
    </w:r>
    <w:r w:rsidRPr="003504EF">
      <w:rPr>
        <w:noProof/>
        <w:sz w:val="22"/>
      </w:rPr>
      <w:t>(</w:t>
    </w:r>
    <w:r w:rsidR="004F6F13">
      <w:rPr>
        <w:noProof/>
        <w:sz w:val="22"/>
      </w:rPr>
      <w:t>Agustus</w:t>
    </w:r>
    <w:r w:rsidRPr="003504EF">
      <w:rPr>
        <w:noProof/>
        <w:sz w:val="22"/>
      </w:rPr>
      <w:t>)</w:t>
    </w:r>
    <w:r w:rsidRPr="003504EF">
      <w:rPr>
        <w:noProof/>
        <w:sz w:val="22"/>
        <w:lang w:val="id-ID"/>
      </w:rPr>
      <w:t xml:space="preserve"> </w:t>
    </w:r>
    <w:r w:rsidR="004F6F13">
      <w:rPr>
        <w:noProof/>
        <w:sz w:val="22"/>
      </w:rPr>
      <w:t>2025</w:t>
    </w:r>
    <w:r w:rsidRPr="003504EF">
      <w:rPr>
        <w:noProof/>
        <w:sz w:val="22"/>
        <w:lang w:val="id-ID"/>
      </w:rPr>
      <w:t xml:space="preserve">, pp. </w:t>
    </w:r>
    <w:r w:rsidR="004F6F13">
      <w:rPr>
        <w:noProof/>
        <w:sz w:val="22"/>
      </w:rPr>
      <w:t>167</w:t>
    </w:r>
    <w:r w:rsidRPr="003504EF">
      <w:rPr>
        <w:noProof/>
        <w:sz w:val="22"/>
        <w:lang w:val="id-ID"/>
      </w:rPr>
      <w:t xml:space="preserve"> – </w:t>
    </w:r>
    <w:r w:rsidR="004F6F13">
      <w:rPr>
        <w:noProof/>
        <w:sz w:val="22"/>
      </w:rPr>
      <w:t>172</w:t>
    </w:r>
    <w:r w:rsidRPr="003504EF">
      <w:rPr>
        <w:noProof/>
        <w:sz w:val="22"/>
        <w:lang w:val="id-ID"/>
      </w:rPr>
      <w:t xml:space="preserve">          </w:t>
    </w:r>
  </w:p>
  <w:p w14:paraId="36F01C20" w14:textId="77777777" w:rsidR="00A16233" w:rsidRPr="00A16233" w:rsidRDefault="00A16233" w:rsidP="00A162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53675" w14:textId="77777777" w:rsidR="00F042CE" w:rsidRPr="00622714" w:rsidRDefault="00F042CE" w:rsidP="00F042CE">
    <w:pPr>
      <w:pStyle w:val="Header"/>
      <w:jc w:val="right"/>
      <w:rPr>
        <w:b/>
        <w:sz w:val="20"/>
      </w:rPr>
    </w:pPr>
    <w:r w:rsidRPr="00622714">
      <w:rPr>
        <w:b/>
        <w:sz w:val="20"/>
      </w:rPr>
      <w:t xml:space="preserve">Jurnal </w:t>
    </w:r>
    <w:r>
      <w:rPr>
        <w:b/>
        <w:sz w:val="20"/>
      </w:rPr>
      <w:t>Keperawatan</w:t>
    </w:r>
    <w:r w:rsidRPr="00622714">
      <w:rPr>
        <w:b/>
        <w:sz w:val="20"/>
      </w:rPr>
      <w:t xml:space="preserve"> Bunda Delima</w:t>
    </w:r>
  </w:p>
  <w:p w14:paraId="6E46C765" w14:textId="0E3A0FF8" w:rsidR="00F042CE" w:rsidRPr="00622714" w:rsidRDefault="00F042CE" w:rsidP="00F042CE">
    <w:pPr>
      <w:pStyle w:val="Header"/>
      <w:jc w:val="right"/>
      <w:rPr>
        <w:sz w:val="20"/>
      </w:rPr>
    </w:pPr>
    <w:r w:rsidRPr="00622714">
      <w:rPr>
        <w:sz w:val="20"/>
      </w:rPr>
      <w:t xml:space="preserve">Volume </w:t>
    </w:r>
    <w:r>
      <w:rPr>
        <w:sz w:val="20"/>
      </w:rPr>
      <w:t>7</w:t>
    </w:r>
    <w:r w:rsidRPr="00622714">
      <w:rPr>
        <w:sz w:val="20"/>
      </w:rPr>
      <w:t xml:space="preserve">, Nomor </w:t>
    </w:r>
    <w:r>
      <w:rPr>
        <w:sz w:val="20"/>
      </w:rPr>
      <w:t>2</w:t>
    </w:r>
    <w:r w:rsidRPr="00622714">
      <w:rPr>
        <w:sz w:val="20"/>
      </w:rPr>
      <w:t xml:space="preserve">, </w:t>
    </w:r>
    <w:r>
      <w:rPr>
        <w:sz w:val="20"/>
      </w:rPr>
      <w:t>2025</w:t>
    </w:r>
    <w:r w:rsidRPr="00622714">
      <w:rPr>
        <w:sz w:val="20"/>
      </w:rPr>
      <w:t>, pp.</w:t>
    </w:r>
    <w:r>
      <w:rPr>
        <w:sz w:val="20"/>
      </w:rPr>
      <w:t>16</w:t>
    </w:r>
    <w:r w:rsidR="004F6F13">
      <w:rPr>
        <w:sz w:val="20"/>
      </w:rPr>
      <w:t>7</w:t>
    </w:r>
    <w:r>
      <w:rPr>
        <w:sz w:val="20"/>
      </w:rPr>
      <w:t>-1</w:t>
    </w:r>
    <w:r w:rsidR="004F6F13">
      <w:rPr>
        <w:sz w:val="20"/>
      </w:rPr>
      <w:t>72</w:t>
    </w:r>
  </w:p>
  <w:p w14:paraId="2C5C63EE" w14:textId="77777777" w:rsidR="00F042CE" w:rsidRPr="00622714" w:rsidRDefault="00F042CE" w:rsidP="00F042CE">
    <w:pPr>
      <w:pStyle w:val="Header"/>
      <w:jc w:val="right"/>
      <w:rPr>
        <w:sz w:val="20"/>
      </w:rPr>
    </w:pPr>
    <w:r w:rsidRPr="00622714">
      <w:rPr>
        <w:sz w:val="20"/>
      </w:rPr>
      <w:t xml:space="preserve">ISSN </w:t>
    </w:r>
    <w:r w:rsidRPr="00AF299B">
      <w:rPr>
        <w:sz w:val="20"/>
      </w:rPr>
      <w:t xml:space="preserve">2656-116 </w:t>
    </w:r>
    <w:r w:rsidRPr="00622714">
      <w:rPr>
        <w:sz w:val="20"/>
      </w:rPr>
      <w:t>(</w:t>
    </w:r>
    <w:r w:rsidRPr="00622714">
      <w:rPr>
        <w:i/>
        <w:sz w:val="20"/>
      </w:rPr>
      <w:t>Print</w:t>
    </w:r>
    <w:r w:rsidRPr="00622714">
      <w:rPr>
        <w:sz w:val="20"/>
      </w:rPr>
      <w:t xml:space="preserve">), ISSN </w:t>
    </w:r>
    <w:r>
      <w:rPr>
        <w:sz w:val="20"/>
      </w:rPr>
      <w:t>829-131x</w:t>
    </w:r>
    <w:r w:rsidRPr="00622714">
      <w:rPr>
        <w:sz w:val="20"/>
      </w:rPr>
      <w:t xml:space="preserve"> (</w:t>
    </w:r>
    <w:r w:rsidRPr="00622714">
      <w:rPr>
        <w:i/>
        <w:sz w:val="20"/>
      </w:rPr>
      <w:t>Online</w:t>
    </w:r>
    <w:r w:rsidRPr="00622714">
      <w:rPr>
        <w:sz w:val="20"/>
      </w:rPr>
      <w:t>)</w:t>
    </w:r>
  </w:p>
  <w:p w14:paraId="6F726D36" w14:textId="77777777" w:rsidR="00F042CE" w:rsidRPr="00622714" w:rsidRDefault="00F042CE" w:rsidP="00F042CE">
    <w:pPr>
      <w:pStyle w:val="Header"/>
      <w:jc w:val="right"/>
      <w:rPr>
        <w:sz w:val="20"/>
        <w:u w:val="single"/>
      </w:rPr>
    </w:pPr>
    <w:hyperlink r:id="rId1" w:history="1">
      <w:r w:rsidRPr="00622714">
        <w:rPr>
          <w:rStyle w:val="Hyperlink"/>
          <w:sz w:val="20"/>
        </w:rPr>
        <w:t>https://journal.bundadelima.ac.id/index.php/jkbd</w:t>
      </w:r>
    </w:hyperlink>
  </w:p>
  <w:p w14:paraId="3467607B" w14:textId="442FA5BA" w:rsidR="00A16233" w:rsidRPr="00930C08" w:rsidRDefault="00F042CE" w:rsidP="00F042CE">
    <w:pPr>
      <w:pStyle w:val="Header"/>
      <w:jc w:val="right"/>
      <w:rPr>
        <w:color w:val="FF0000"/>
        <w:sz w:val="22"/>
        <w:szCs w:val="22"/>
      </w:rPr>
    </w:pPr>
    <w:r w:rsidRPr="007E0345">
      <w:rPr>
        <w:color w:val="FF0000"/>
        <w:sz w:val="20"/>
        <w:szCs w:val="22"/>
        <w:u w:val="single"/>
        <w:shd w:val="clear" w:color="auto" w:fill="FFFFFF"/>
      </w:rPr>
      <w:t>https://doi.org/10.59030/jkbd.v7i</w:t>
    </w:r>
    <w:r>
      <w:rPr>
        <w:color w:val="FF0000"/>
        <w:sz w:val="20"/>
        <w:szCs w:val="22"/>
        <w:u w:val="single"/>
        <w:shd w:val="clear" w:color="auto" w:fill="FFFFFF"/>
      </w:rPr>
      <w:t>2</w:t>
    </w:r>
    <w:r w:rsidRPr="007E0345">
      <w:rPr>
        <w:color w:val="FF0000"/>
        <w:sz w:val="20"/>
        <w:szCs w:val="22"/>
        <w:u w:val="single"/>
        <w:shd w:val="clear" w:color="auto" w:fill="FFFFFF"/>
      </w:rPr>
      <w:t>.1</w:t>
    </w:r>
    <w:r>
      <w:rPr>
        <w:color w:val="FF0000"/>
        <w:sz w:val="20"/>
        <w:szCs w:val="22"/>
        <w:u w:val="single"/>
        <w:shd w:val="clear" w:color="auto" w:fill="FFFFFF"/>
      </w:rPr>
      <w:t>8</w:t>
    </w:r>
    <w:r>
      <w:rPr>
        <w:color w:val="FF0000"/>
        <w:sz w:val="20"/>
        <w:szCs w:val="22"/>
        <w:u w:val="single"/>
        <w:shd w:val="clear" w:color="auto" w:fill="FFFFFF"/>
      </w:rPr>
      <w:t>2</w:t>
    </w:r>
  </w:p>
  <w:p w14:paraId="7CED1916" w14:textId="77777777" w:rsidR="00A16233" w:rsidRDefault="00A162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CF16C" w14:textId="77777777" w:rsidR="009F26D1" w:rsidRPr="003504EF" w:rsidRDefault="009F26D1" w:rsidP="009F26D1">
    <w:pPr>
      <w:pStyle w:val="Header"/>
      <w:pBdr>
        <w:bottom w:val="single" w:sz="8" w:space="1" w:color="auto"/>
      </w:pBdr>
      <w:tabs>
        <w:tab w:val="clear" w:pos="9360"/>
        <w:tab w:val="right" w:pos="9000"/>
      </w:tabs>
      <w:rPr>
        <w:noProof/>
        <w:sz w:val="22"/>
        <w:lang w:val="id-ID"/>
      </w:rPr>
    </w:pPr>
    <w:r>
      <w:rPr>
        <w:noProof/>
        <w:sz w:val="22"/>
      </w:rPr>
      <w:t>ISSN 2656-116(Print), ISSN 829-131x (Online)</w:t>
    </w:r>
    <w:r w:rsidRPr="003504EF">
      <w:rPr>
        <w:noProof/>
        <w:sz w:val="22"/>
        <w:lang w:val="id-ID"/>
      </w:rPr>
      <w:t xml:space="preserve"> </w:t>
    </w:r>
    <w:r w:rsidRPr="003504EF">
      <w:rPr>
        <w:noProof/>
        <w:sz w:val="22"/>
        <w:lang w:val="id-ID"/>
      </w:rPr>
      <w:tab/>
    </w:r>
    <w:r w:rsidRPr="003504EF">
      <w:rPr>
        <w:noProof/>
        <w:sz w:val="22"/>
        <w:lang w:val="id-ID"/>
      </w:rPr>
      <w:tab/>
    </w:r>
    <w:r w:rsidRPr="003504EF">
      <w:rPr>
        <w:noProof/>
        <w:sz w:val="22"/>
      </w:rPr>
      <w:t>Jurnal Akademi Keperawatan Bunda Delima</w:t>
    </w:r>
    <w:r w:rsidRPr="003504EF">
      <w:rPr>
        <w:noProof/>
        <w:sz w:val="22"/>
        <w:lang w:val="id-ID"/>
      </w:rPr>
      <w:t xml:space="preserve">                                                                       </w:t>
    </w:r>
    <w:r w:rsidRPr="003504EF">
      <w:rPr>
        <w:sz w:val="22"/>
        <w:szCs w:val="18"/>
        <w:lang w:val="id-ID"/>
      </w:rPr>
      <w:t xml:space="preserve"> </w:t>
    </w:r>
  </w:p>
  <w:p w14:paraId="1CA67269" w14:textId="77777777" w:rsidR="009F26D1" w:rsidRPr="003504EF" w:rsidRDefault="009F26D1" w:rsidP="009F26D1">
    <w:pPr>
      <w:pStyle w:val="Header"/>
      <w:pBdr>
        <w:bottom w:val="single" w:sz="8" w:space="1" w:color="auto"/>
      </w:pBdr>
      <w:jc w:val="center"/>
      <w:rPr>
        <w:noProof/>
        <w:sz w:val="22"/>
        <w:lang w:val="id-ID"/>
      </w:rPr>
    </w:pPr>
    <w:r w:rsidRPr="003504EF">
      <w:rPr>
        <w:noProof/>
        <w:sz w:val="22"/>
        <w:lang w:val="id-ID"/>
      </w:rPr>
      <w:t>Vol.</w:t>
    </w:r>
    <w:r>
      <w:rPr>
        <w:noProof/>
        <w:sz w:val="22"/>
      </w:rPr>
      <w:t>7</w:t>
    </w:r>
    <w:r w:rsidRPr="003504EF">
      <w:rPr>
        <w:noProof/>
        <w:sz w:val="22"/>
        <w:lang w:val="id-ID"/>
      </w:rPr>
      <w:t xml:space="preserve">, No. </w:t>
    </w:r>
    <w:r>
      <w:rPr>
        <w:noProof/>
        <w:sz w:val="22"/>
      </w:rPr>
      <w:t>2</w:t>
    </w:r>
    <w:r w:rsidRPr="003504EF">
      <w:rPr>
        <w:noProof/>
        <w:sz w:val="22"/>
        <w:lang w:val="id-ID"/>
      </w:rPr>
      <w:t xml:space="preserve">, </w:t>
    </w:r>
    <w:r w:rsidRPr="003504EF">
      <w:rPr>
        <w:noProof/>
        <w:sz w:val="22"/>
      </w:rPr>
      <w:t>(</w:t>
    </w:r>
    <w:r>
      <w:rPr>
        <w:noProof/>
        <w:sz w:val="22"/>
      </w:rPr>
      <w:t>Agustus</w:t>
    </w:r>
    <w:r w:rsidRPr="003504EF">
      <w:rPr>
        <w:noProof/>
        <w:sz w:val="22"/>
      </w:rPr>
      <w:t>)</w:t>
    </w:r>
    <w:r w:rsidRPr="003504EF">
      <w:rPr>
        <w:noProof/>
        <w:sz w:val="22"/>
        <w:lang w:val="id-ID"/>
      </w:rPr>
      <w:t xml:space="preserve"> </w:t>
    </w:r>
    <w:r>
      <w:rPr>
        <w:noProof/>
        <w:sz w:val="22"/>
      </w:rPr>
      <w:t>2025</w:t>
    </w:r>
    <w:r w:rsidRPr="003504EF">
      <w:rPr>
        <w:noProof/>
        <w:sz w:val="22"/>
        <w:lang w:val="id-ID"/>
      </w:rPr>
      <w:t xml:space="preserve">, pp. </w:t>
    </w:r>
    <w:r>
      <w:rPr>
        <w:noProof/>
        <w:sz w:val="22"/>
      </w:rPr>
      <w:t>167</w:t>
    </w:r>
    <w:r w:rsidRPr="003504EF">
      <w:rPr>
        <w:noProof/>
        <w:sz w:val="22"/>
        <w:lang w:val="id-ID"/>
      </w:rPr>
      <w:t xml:space="preserve"> – </w:t>
    </w:r>
    <w:r>
      <w:rPr>
        <w:noProof/>
        <w:sz w:val="22"/>
      </w:rPr>
      <w:t>172</w:t>
    </w:r>
    <w:r w:rsidRPr="003504EF">
      <w:rPr>
        <w:noProof/>
        <w:sz w:val="22"/>
        <w:lang w:val="id-ID"/>
      </w:rPr>
      <w:t xml:space="preserve">          </w:t>
    </w:r>
  </w:p>
  <w:p w14:paraId="387FE622" w14:textId="77777777" w:rsidR="009F26D1" w:rsidRPr="00A16233" w:rsidRDefault="009F26D1" w:rsidP="009F26D1">
    <w:pPr>
      <w:pStyle w:val="Header"/>
    </w:pP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1A"/>
    <w:multiLevelType w:val="hybridMultilevel"/>
    <w:tmpl w:val="4BC2D3A0"/>
    <w:lvl w:ilvl="0" w:tplc="738E7B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5651840"/>
    <w:multiLevelType w:val="multilevel"/>
    <w:tmpl w:val="25CC608E"/>
    <w:lvl w:ilvl="0">
      <w:start w:val="4"/>
      <w:numFmt w:val="decimal"/>
      <w:lvlText w:val="%1."/>
      <w:lvlJc w:val="left"/>
      <w:pPr>
        <w:ind w:left="786"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nsid w:val="0A185D96"/>
    <w:multiLevelType w:val="hybridMultilevel"/>
    <w:tmpl w:val="07A6BBC8"/>
    <w:lvl w:ilvl="0" w:tplc="38090011">
      <w:start w:val="1"/>
      <w:numFmt w:val="decimal"/>
      <w:lvlText w:val="%1)"/>
      <w:lvlJc w:val="left"/>
      <w:pPr>
        <w:ind w:left="1517" w:hanging="360"/>
      </w:pPr>
    </w:lvl>
    <w:lvl w:ilvl="1" w:tplc="38090019" w:tentative="1">
      <w:start w:val="1"/>
      <w:numFmt w:val="lowerLetter"/>
      <w:lvlText w:val="%2."/>
      <w:lvlJc w:val="left"/>
      <w:pPr>
        <w:ind w:left="2237" w:hanging="360"/>
      </w:pPr>
    </w:lvl>
    <w:lvl w:ilvl="2" w:tplc="3809001B" w:tentative="1">
      <w:start w:val="1"/>
      <w:numFmt w:val="lowerRoman"/>
      <w:lvlText w:val="%3."/>
      <w:lvlJc w:val="right"/>
      <w:pPr>
        <w:ind w:left="2957" w:hanging="180"/>
      </w:pPr>
    </w:lvl>
    <w:lvl w:ilvl="3" w:tplc="3809000F" w:tentative="1">
      <w:start w:val="1"/>
      <w:numFmt w:val="decimal"/>
      <w:lvlText w:val="%4."/>
      <w:lvlJc w:val="left"/>
      <w:pPr>
        <w:ind w:left="3677" w:hanging="360"/>
      </w:pPr>
    </w:lvl>
    <w:lvl w:ilvl="4" w:tplc="38090019" w:tentative="1">
      <w:start w:val="1"/>
      <w:numFmt w:val="lowerLetter"/>
      <w:lvlText w:val="%5."/>
      <w:lvlJc w:val="left"/>
      <w:pPr>
        <w:ind w:left="4397" w:hanging="360"/>
      </w:pPr>
    </w:lvl>
    <w:lvl w:ilvl="5" w:tplc="3809001B" w:tentative="1">
      <w:start w:val="1"/>
      <w:numFmt w:val="lowerRoman"/>
      <w:lvlText w:val="%6."/>
      <w:lvlJc w:val="right"/>
      <w:pPr>
        <w:ind w:left="5117" w:hanging="180"/>
      </w:pPr>
    </w:lvl>
    <w:lvl w:ilvl="6" w:tplc="3809000F" w:tentative="1">
      <w:start w:val="1"/>
      <w:numFmt w:val="decimal"/>
      <w:lvlText w:val="%7."/>
      <w:lvlJc w:val="left"/>
      <w:pPr>
        <w:ind w:left="5837" w:hanging="360"/>
      </w:pPr>
    </w:lvl>
    <w:lvl w:ilvl="7" w:tplc="38090019" w:tentative="1">
      <w:start w:val="1"/>
      <w:numFmt w:val="lowerLetter"/>
      <w:lvlText w:val="%8."/>
      <w:lvlJc w:val="left"/>
      <w:pPr>
        <w:ind w:left="6557" w:hanging="360"/>
      </w:pPr>
    </w:lvl>
    <w:lvl w:ilvl="8" w:tplc="3809001B" w:tentative="1">
      <w:start w:val="1"/>
      <w:numFmt w:val="lowerRoman"/>
      <w:lvlText w:val="%9."/>
      <w:lvlJc w:val="right"/>
      <w:pPr>
        <w:ind w:left="7277" w:hanging="180"/>
      </w:pPr>
    </w:lvl>
  </w:abstractNum>
  <w:abstractNum w:abstractNumId="3">
    <w:nsid w:val="0B420398"/>
    <w:multiLevelType w:val="hybridMultilevel"/>
    <w:tmpl w:val="0F709442"/>
    <w:lvl w:ilvl="0" w:tplc="421EE08E">
      <w:start w:val="1"/>
      <w:numFmt w:val="decimal"/>
      <w:lvlText w:val="%1)"/>
      <w:lvlJc w:val="left"/>
      <w:pPr>
        <w:ind w:left="1440" w:hanging="360"/>
      </w:pPr>
      <w:rPr>
        <w:rFonts w:hint="default"/>
        <w:b w:val="0"/>
        <w:bCs w:val="0"/>
        <w:i w:val="0"/>
        <w:iCs w:val="0"/>
        <w:spacing w:val="0"/>
        <w:w w:val="100"/>
        <w:sz w:val="24"/>
        <w:szCs w:val="24"/>
        <w:lang w:val="id" w:eastAsia="en-US" w:bidi="ar-SA"/>
      </w:rPr>
    </w:lvl>
    <w:lvl w:ilvl="1" w:tplc="453EC47C">
      <w:numFmt w:val="bullet"/>
      <w:lvlText w:val="•"/>
      <w:lvlJc w:val="left"/>
      <w:pPr>
        <w:ind w:left="1938" w:hanging="360"/>
      </w:pPr>
      <w:rPr>
        <w:rFonts w:hint="default"/>
        <w:lang w:val="id" w:eastAsia="en-US" w:bidi="ar-SA"/>
      </w:rPr>
    </w:lvl>
    <w:lvl w:ilvl="2" w:tplc="7D164ED8">
      <w:numFmt w:val="bullet"/>
      <w:lvlText w:val="•"/>
      <w:lvlJc w:val="left"/>
      <w:pPr>
        <w:ind w:left="2433" w:hanging="360"/>
      </w:pPr>
      <w:rPr>
        <w:rFonts w:hint="default"/>
        <w:lang w:val="id" w:eastAsia="en-US" w:bidi="ar-SA"/>
      </w:rPr>
    </w:lvl>
    <w:lvl w:ilvl="3" w:tplc="203AA5AC">
      <w:numFmt w:val="bullet"/>
      <w:lvlText w:val="•"/>
      <w:lvlJc w:val="left"/>
      <w:pPr>
        <w:ind w:left="2928" w:hanging="360"/>
      </w:pPr>
      <w:rPr>
        <w:rFonts w:hint="default"/>
        <w:lang w:val="id" w:eastAsia="en-US" w:bidi="ar-SA"/>
      </w:rPr>
    </w:lvl>
    <w:lvl w:ilvl="4" w:tplc="33D86806">
      <w:numFmt w:val="bullet"/>
      <w:lvlText w:val="•"/>
      <w:lvlJc w:val="left"/>
      <w:pPr>
        <w:ind w:left="3423" w:hanging="360"/>
      </w:pPr>
      <w:rPr>
        <w:rFonts w:hint="default"/>
        <w:lang w:val="id" w:eastAsia="en-US" w:bidi="ar-SA"/>
      </w:rPr>
    </w:lvl>
    <w:lvl w:ilvl="5" w:tplc="28B87602">
      <w:numFmt w:val="bullet"/>
      <w:lvlText w:val="•"/>
      <w:lvlJc w:val="left"/>
      <w:pPr>
        <w:ind w:left="3918" w:hanging="360"/>
      </w:pPr>
      <w:rPr>
        <w:rFonts w:hint="default"/>
        <w:lang w:val="id" w:eastAsia="en-US" w:bidi="ar-SA"/>
      </w:rPr>
    </w:lvl>
    <w:lvl w:ilvl="6" w:tplc="956257EE">
      <w:numFmt w:val="bullet"/>
      <w:lvlText w:val="•"/>
      <w:lvlJc w:val="left"/>
      <w:pPr>
        <w:ind w:left="4413" w:hanging="360"/>
      </w:pPr>
      <w:rPr>
        <w:rFonts w:hint="default"/>
        <w:lang w:val="id" w:eastAsia="en-US" w:bidi="ar-SA"/>
      </w:rPr>
    </w:lvl>
    <w:lvl w:ilvl="7" w:tplc="997CC14C">
      <w:numFmt w:val="bullet"/>
      <w:lvlText w:val="•"/>
      <w:lvlJc w:val="left"/>
      <w:pPr>
        <w:ind w:left="4908" w:hanging="360"/>
      </w:pPr>
      <w:rPr>
        <w:rFonts w:hint="default"/>
        <w:lang w:val="id" w:eastAsia="en-US" w:bidi="ar-SA"/>
      </w:rPr>
    </w:lvl>
    <w:lvl w:ilvl="8" w:tplc="02B06EE0">
      <w:numFmt w:val="bullet"/>
      <w:lvlText w:val="•"/>
      <w:lvlJc w:val="left"/>
      <w:pPr>
        <w:ind w:left="5403" w:hanging="360"/>
      </w:pPr>
      <w:rPr>
        <w:rFonts w:hint="default"/>
        <w:lang w:val="id" w:eastAsia="en-US" w:bidi="ar-SA"/>
      </w:rPr>
    </w:lvl>
  </w:abstractNum>
  <w:abstractNum w:abstractNumId="4">
    <w:nsid w:val="16D6402A"/>
    <w:multiLevelType w:val="hybridMultilevel"/>
    <w:tmpl w:val="386838F4"/>
    <w:lvl w:ilvl="0" w:tplc="04090017">
      <w:start w:val="1"/>
      <w:numFmt w:val="lowerLetter"/>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B169A"/>
    <w:multiLevelType w:val="hybridMultilevel"/>
    <w:tmpl w:val="32EAAA40"/>
    <w:lvl w:ilvl="0" w:tplc="DE285A00">
      <w:start w:val="1"/>
      <w:numFmt w:val="decimal"/>
      <w:lvlText w:val="%1)"/>
      <w:lvlJc w:val="left"/>
      <w:pPr>
        <w:ind w:left="1448" w:hanging="368"/>
      </w:pPr>
      <w:rPr>
        <w:rFonts w:hint="default"/>
        <w:b w:val="0"/>
        <w:bCs w:val="0"/>
        <w:i w:val="0"/>
        <w:iCs w:val="0"/>
        <w:spacing w:val="0"/>
        <w:w w:val="100"/>
        <w:sz w:val="24"/>
        <w:szCs w:val="24"/>
        <w:lang w:val="id" w:eastAsia="en-US" w:bidi="ar-SA"/>
      </w:rPr>
    </w:lvl>
    <w:lvl w:ilvl="1" w:tplc="09BCC06A">
      <w:start w:val="1"/>
      <w:numFmt w:val="decimal"/>
      <w:lvlText w:val="%2)"/>
      <w:lvlJc w:val="left"/>
      <w:pPr>
        <w:ind w:left="2169" w:hanging="368"/>
      </w:pPr>
      <w:rPr>
        <w:rFonts w:ascii="Times New Roman" w:eastAsia="Times New Roman" w:hAnsi="Times New Roman" w:cs="Times New Roman" w:hint="default"/>
        <w:b w:val="0"/>
        <w:bCs w:val="0"/>
        <w:i w:val="0"/>
        <w:iCs w:val="0"/>
        <w:spacing w:val="0"/>
        <w:w w:val="100"/>
        <w:sz w:val="20"/>
        <w:szCs w:val="20"/>
        <w:lang w:val="id" w:eastAsia="en-US" w:bidi="ar-SA"/>
      </w:rPr>
    </w:lvl>
    <w:lvl w:ilvl="2" w:tplc="559C9786">
      <w:numFmt w:val="bullet"/>
      <w:lvlText w:val="•"/>
      <w:lvlJc w:val="left"/>
      <w:pPr>
        <w:ind w:left="2641" w:hanging="368"/>
      </w:pPr>
      <w:rPr>
        <w:rFonts w:hint="default"/>
        <w:lang w:val="id" w:eastAsia="en-US" w:bidi="ar-SA"/>
      </w:rPr>
    </w:lvl>
    <w:lvl w:ilvl="3" w:tplc="66E00B72">
      <w:numFmt w:val="bullet"/>
      <w:lvlText w:val="•"/>
      <w:lvlJc w:val="left"/>
      <w:pPr>
        <w:ind w:left="3120" w:hanging="368"/>
      </w:pPr>
      <w:rPr>
        <w:rFonts w:hint="default"/>
        <w:lang w:val="id" w:eastAsia="en-US" w:bidi="ar-SA"/>
      </w:rPr>
    </w:lvl>
    <w:lvl w:ilvl="4" w:tplc="9996B1A4">
      <w:numFmt w:val="bullet"/>
      <w:lvlText w:val="•"/>
      <w:lvlJc w:val="left"/>
      <w:pPr>
        <w:ind w:left="3599" w:hanging="368"/>
      </w:pPr>
      <w:rPr>
        <w:rFonts w:hint="default"/>
        <w:lang w:val="id" w:eastAsia="en-US" w:bidi="ar-SA"/>
      </w:rPr>
    </w:lvl>
    <w:lvl w:ilvl="5" w:tplc="50E03A52">
      <w:numFmt w:val="bullet"/>
      <w:lvlText w:val="•"/>
      <w:lvlJc w:val="left"/>
      <w:pPr>
        <w:ind w:left="4078" w:hanging="368"/>
      </w:pPr>
      <w:rPr>
        <w:rFonts w:hint="default"/>
        <w:lang w:val="id" w:eastAsia="en-US" w:bidi="ar-SA"/>
      </w:rPr>
    </w:lvl>
    <w:lvl w:ilvl="6" w:tplc="BE0201DC">
      <w:numFmt w:val="bullet"/>
      <w:lvlText w:val="•"/>
      <w:lvlJc w:val="left"/>
      <w:pPr>
        <w:ind w:left="4557" w:hanging="368"/>
      </w:pPr>
      <w:rPr>
        <w:rFonts w:hint="default"/>
        <w:lang w:val="id" w:eastAsia="en-US" w:bidi="ar-SA"/>
      </w:rPr>
    </w:lvl>
    <w:lvl w:ilvl="7" w:tplc="905CB8E0">
      <w:numFmt w:val="bullet"/>
      <w:lvlText w:val="•"/>
      <w:lvlJc w:val="left"/>
      <w:pPr>
        <w:ind w:left="5036" w:hanging="368"/>
      </w:pPr>
      <w:rPr>
        <w:rFonts w:hint="default"/>
        <w:lang w:val="id" w:eastAsia="en-US" w:bidi="ar-SA"/>
      </w:rPr>
    </w:lvl>
    <w:lvl w:ilvl="8" w:tplc="ED30FC3E">
      <w:numFmt w:val="bullet"/>
      <w:lvlText w:val="•"/>
      <w:lvlJc w:val="left"/>
      <w:pPr>
        <w:ind w:left="5515" w:hanging="368"/>
      </w:pPr>
      <w:rPr>
        <w:rFonts w:hint="default"/>
        <w:lang w:val="id" w:eastAsia="en-US" w:bidi="ar-SA"/>
      </w:rPr>
    </w:lvl>
  </w:abstractNum>
  <w:abstractNum w:abstractNumId="6">
    <w:nsid w:val="21B27320"/>
    <w:multiLevelType w:val="hybridMultilevel"/>
    <w:tmpl w:val="C02E463A"/>
    <w:lvl w:ilvl="0" w:tplc="75944888">
      <w:start w:val="1"/>
      <w:numFmt w:val="lowerLetter"/>
      <w:lvlText w:val="%1."/>
      <w:lvlJc w:val="left"/>
      <w:pPr>
        <w:ind w:left="1211" w:hanging="360"/>
      </w:pPr>
      <w:rPr>
        <w:rFonts w:ascii="Times New Roman" w:eastAsiaTheme="minorHAnsi" w:hAnsi="Times New Roman" w:cs="Times New Roman"/>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D41652E"/>
    <w:multiLevelType w:val="hybridMultilevel"/>
    <w:tmpl w:val="AE0ED8C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18D359C"/>
    <w:multiLevelType w:val="hybridMultilevel"/>
    <w:tmpl w:val="B908D85A"/>
    <w:lvl w:ilvl="0" w:tplc="38090011">
      <w:start w:val="1"/>
      <w:numFmt w:val="decimal"/>
      <w:lvlText w:val="%1)"/>
      <w:lvlJc w:val="left"/>
      <w:pPr>
        <w:ind w:left="1517" w:hanging="360"/>
      </w:pPr>
    </w:lvl>
    <w:lvl w:ilvl="1" w:tplc="38090019" w:tentative="1">
      <w:start w:val="1"/>
      <w:numFmt w:val="lowerLetter"/>
      <w:lvlText w:val="%2."/>
      <w:lvlJc w:val="left"/>
      <w:pPr>
        <w:ind w:left="2237" w:hanging="360"/>
      </w:pPr>
    </w:lvl>
    <w:lvl w:ilvl="2" w:tplc="3809001B" w:tentative="1">
      <w:start w:val="1"/>
      <w:numFmt w:val="lowerRoman"/>
      <w:lvlText w:val="%3."/>
      <w:lvlJc w:val="right"/>
      <w:pPr>
        <w:ind w:left="2957" w:hanging="180"/>
      </w:pPr>
    </w:lvl>
    <w:lvl w:ilvl="3" w:tplc="3809000F" w:tentative="1">
      <w:start w:val="1"/>
      <w:numFmt w:val="decimal"/>
      <w:lvlText w:val="%4."/>
      <w:lvlJc w:val="left"/>
      <w:pPr>
        <w:ind w:left="3677" w:hanging="360"/>
      </w:pPr>
    </w:lvl>
    <w:lvl w:ilvl="4" w:tplc="38090019" w:tentative="1">
      <w:start w:val="1"/>
      <w:numFmt w:val="lowerLetter"/>
      <w:lvlText w:val="%5."/>
      <w:lvlJc w:val="left"/>
      <w:pPr>
        <w:ind w:left="4397" w:hanging="360"/>
      </w:pPr>
    </w:lvl>
    <w:lvl w:ilvl="5" w:tplc="3809001B" w:tentative="1">
      <w:start w:val="1"/>
      <w:numFmt w:val="lowerRoman"/>
      <w:lvlText w:val="%6."/>
      <w:lvlJc w:val="right"/>
      <w:pPr>
        <w:ind w:left="5117" w:hanging="180"/>
      </w:pPr>
    </w:lvl>
    <w:lvl w:ilvl="6" w:tplc="3809000F" w:tentative="1">
      <w:start w:val="1"/>
      <w:numFmt w:val="decimal"/>
      <w:lvlText w:val="%7."/>
      <w:lvlJc w:val="left"/>
      <w:pPr>
        <w:ind w:left="5837" w:hanging="360"/>
      </w:pPr>
    </w:lvl>
    <w:lvl w:ilvl="7" w:tplc="38090019" w:tentative="1">
      <w:start w:val="1"/>
      <w:numFmt w:val="lowerLetter"/>
      <w:lvlText w:val="%8."/>
      <w:lvlJc w:val="left"/>
      <w:pPr>
        <w:ind w:left="6557" w:hanging="360"/>
      </w:pPr>
    </w:lvl>
    <w:lvl w:ilvl="8" w:tplc="3809001B" w:tentative="1">
      <w:start w:val="1"/>
      <w:numFmt w:val="lowerRoman"/>
      <w:lvlText w:val="%9."/>
      <w:lvlJc w:val="right"/>
      <w:pPr>
        <w:ind w:left="7277" w:hanging="180"/>
      </w:pPr>
    </w:lvl>
  </w:abstractNum>
  <w:abstractNum w:abstractNumId="9">
    <w:nsid w:val="3538577B"/>
    <w:multiLevelType w:val="hybridMultilevel"/>
    <w:tmpl w:val="C914818C"/>
    <w:lvl w:ilvl="0" w:tplc="4E4AF91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A1540C2"/>
    <w:multiLevelType w:val="hybridMultilevel"/>
    <w:tmpl w:val="4E30E6FE"/>
    <w:lvl w:ilvl="0" w:tplc="04090017">
      <w:start w:val="1"/>
      <w:numFmt w:val="lowerLetter"/>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CB7BE9"/>
    <w:multiLevelType w:val="hybridMultilevel"/>
    <w:tmpl w:val="F3FE12FA"/>
    <w:lvl w:ilvl="0" w:tplc="83B8B75E">
      <w:start w:val="1"/>
      <w:numFmt w:val="decimal"/>
      <w:lvlText w:val="%1)"/>
      <w:lvlJc w:val="left"/>
      <w:pPr>
        <w:ind w:left="1157" w:hanging="360"/>
      </w:pPr>
      <w:rPr>
        <w:rFonts w:ascii="Times New Roman" w:hAnsi="Times New Roman" w:cs="Times New Roman" w:hint="default"/>
      </w:rPr>
    </w:lvl>
    <w:lvl w:ilvl="1" w:tplc="38090019" w:tentative="1">
      <w:start w:val="1"/>
      <w:numFmt w:val="lowerLetter"/>
      <w:lvlText w:val="%2."/>
      <w:lvlJc w:val="left"/>
      <w:pPr>
        <w:ind w:left="1877" w:hanging="360"/>
      </w:pPr>
    </w:lvl>
    <w:lvl w:ilvl="2" w:tplc="3809001B" w:tentative="1">
      <w:start w:val="1"/>
      <w:numFmt w:val="lowerRoman"/>
      <w:lvlText w:val="%3."/>
      <w:lvlJc w:val="right"/>
      <w:pPr>
        <w:ind w:left="2597" w:hanging="180"/>
      </w:pPr>
    </w:lvl>
    <w:lvl w:ilvl="3" w:tplc="3809000F" w:tentative="1">
      <w:start w:val="1"/>
      <w:numFmt w:val="decimal"/>
      <w:lvlText w:val="%4."/>
      <w:lvlJc w:val="left"/>
      <w:pPr>
        <w:ind w:left="3317" w:hanging="360"/>
      </w:pPr>
    </w:lvl>
    <w:lvl w:ilvl="4" w:tplc="38090019" w:tentative="1">
      <w:start w:val="1"/>
      <w:numFmt w:val="lowerLetter"/>
      <w:lvlText w:val="%5."/>
      <w:lvlJc w:val="left"/>
      <w:pPr>
        <w:ind w:left="4037" w:hanging="360"/>
      </w:pPr>
    </w:lvl>
    <w:lvl w:ilvl="5" w:tplc="3809001B" w:tentative="1">
      <w:start w:val="1"/>
      <w:numFmt w:val="lowerRoman"/>
      <w:lvlText w:val="%6."/>
      <w:lvlJc w:val="right"/>
      <w:pPr>
        <w:ind w:left="4757" w:hanging="180"/>
      </w:pPr>
    </w:lvl>
    <w:lvl w:ilvl="6" w:tplc="3809000F" w:tentative="1">
      <w:start w:val="1"/>
      <w:numFmt w:val="decimal"/>
      <w:lvlText w:val="%7."/>
      <w:lvlJc w:val="left"/>
      <w:pPr>
        <w:ind w:left="5477" w:hanging="360"/>
      </w:pPr>
    </w:lvl>
    <w:lvl w:ilvl="7" w:tplc="38090019" w:tentative="1">
      <w:start w:val="1"/>
      <w:numFmt w:val="lowerLetter"/>
      <w:lvlText w:val="%8."/>
      <w:lvlJc w:val="left"/>
      <w:pPr>
        <w:ind w:left="6197" w:hanging="360"/>
      </w:pPr>
    </w:lvl>
    <w:lvl w:ilvl="8" w:tplc="3809001B" w:tentative="1">
      <w:start w:val="1"/>
      <w:numFmt w:val="lowerRoman"/>
      <w:lvlText w:val="%9."/>
      <w:lvlJc w:val="right"/>
      <w:pPr>
        <w:ind w:left="6917" w:hanging="180"/>
      </w:pPr>
    </w:lvl>
  </w:abstractNum>
  <w:abstractNum w:abstractNumId="12">
    <w:nsid w:val="4F786E51"/>
    <w:multiLevelType w:val="hybridMultilevel"/>
    <w:tmpl w:val="E9A8774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FF12704"/>
    <w:multiLevelType w:val="hybridMultilevel"/>
    <w:tmpl w:val="1F70912E"/>
    <w:lvl w:ilvl="0" w:tplc="69E8578A">
      <w:start w:val="1"/>
      <w:numFmt w:val="decimal"/>
      <w:lvlText w:val="%1."/>
      <w:lvlJc w:val="left"/>
      <w:pPr>
        <w:ind w:left="502"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632C16"/>
    <w:multiLevelType w:val="hybridMultilevel"/>
    <w:tmpl w:val="063EC8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BF630B"/>
    <w:multiLevelType w:val="hybridMultilevel"/>
    <w:tmpl w:val="AFAE450E"/>
    <w:lvl w:ilvl="0" w:tplc="B81A74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45971FC"/>
    <w:multiLevelType w:val="multilevel"/>
    <w:tmpl w:val="2C1CAB94"/>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hint="default"/>
      </w:rPr>
    </w:lvl>
    <w:lvl w:ilvl="2">
      <w:start w:val="1"/>
      <w:numFmt w:val="upp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1F1EBE"/>
    <w:multiLevelType w:val="hybridMultilevel"/>
    <w:tmpl w:val="E6B43616"/>
    <w:lvl w:ilvl="0" w:tplc="3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1976E76"/>
    <w:multiLevelType w:val="hybridMultilevel"/>
    <w:tmpl w:val="CAF2253E"/>
    <w:lvl w:ilvl="0" w:tplc="04090011">
      <w:start w:val="1"/>
      <w:numFmt w:val="decimal"/>
      <w:lvlText w:val="%1)"/>
      <w:lvlJc w:val="left"/>
      <w:pPr>
        <w:ind w:left="1440" w:hanging="360"/>
      </w:pPr>
      <w:rPr>
        <w:rFonts w:hint="default"/>
      </w:rPr>
    </w:lvl>
    <w:lvl w:ilvl="1" w:tplc="04090011">
      <w:start w:val="1"/>
      <w:numFmt w:val="decimal"/>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19">
    <w:nsid w:val="724E6DBF"/>
    <w:multiLevelType w:val="hybridMultilevel"/>
    <w:tmpl w:val="0D90B4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0">
    <w:nsid w:val="7EDD3B5E"/>
    <w:multiLevelType w:val="hybridMultilevel"/>
    <w:tmpl w:val="05A4D884"/>
    <w:lvl w:ilvl="0" w:tplc="D8408A76">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6"/>
  </w:num>
  <w:num w:numId="2">
    <w:abstractNumId w:val="1"/>
  </w:num>
  <w:num w:numId="3">
    <w:abstractNumId w:val="20"/>
  </w:num>
  <w:num w:numId="4">
    <w:abstractNumId w:val="10"/>
  </w:num>
  <w:num w:numId="5">
    <w:abstractNumId w:val="13"/>
  </w:num>
  <w:num w:numId="6">
    <w:abstractNumId w:val="4"/>
  </w:num>
  <w:num w:numId="7">
    <w:abstractNumId w:val="6"/>
  </w:num>
  <w:num w:numId="8">
    <w:abstractNumId w:val="9"/>
  </w:num>
  <w:num w:numId="9">
    <w:abstractNumId w:val="14"/>
  </w:num>
  <w:num w:numId="10">
    <w:abstractNumId w:val="3"/>
  </w:num>
  <w:num w:numId="11">
    <w:abstractNumId w:val="5"/>
  </w:num>
  <w:num w:numId="12">
    <w:abstractNumId w:val="19"/>
  </w:num>
  <w:num w:numId="13">
    <w:abstractNumId w:val="18"/>
  </w:num>
  <w:num w:numId="14">
    <w:abstractNumId w:val="0"/>
  </w:num>
  <w:num w:numId="15">
    <w:abstractNumId w:val="15"/>
  </w:num>
  <w:num w:numId="16">
    <w:abstractNumId w:val="7"/>
  </w:num>
  <w:num w:numId="17">
    <w:abstractNumId w:val="8"/>
  </w:num>
  <w:num w:numId="18">
    <w:abstractNumId w:val="2"/>
  </w:num>
  <w:num w:numId="19">
    <w:abstractNumId w:val="11"/>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33"/>
    <w:rsid w:val="000005B9"/>
    <w:rsid w:val="00001E65"/>
    <w:rsid w:val="00003658"/>
    <w:rsid w:val="00010368"/>
    <w:rsid w:val="00010581"/>
    <w:rsid w:val="000107F2"/>
    <w:rsid w:val="0001329E"/>
    <w:rsid w:val="00016FEF"/>
    <w:rsid w:val="00021048"/>
    <w:rsid w:val="00021D76"/>
    <w:rsid w:val="00022D41"/>
    <w:rsid w:val="00026AF9"/>
    <w:rsid w:val="00026BC6"/>
    <w:rsid w:val="00031793"/>
    <w:rsid w:val="000320AB"/>
    <w:rsid w:val="000335D8"/>
    <w:rsid w:val="0003371C"/>
    <w:rsid w:val="00033993"/>
    <w:rsid w:val="00034174"/>
    <w:rsid w:val="000357A6"/>
    <w:rsid w:val="00037C92"/>
    <w:rsid w:val="000444D8"/>
    <w:rsid w:val="000457E4"/>
    <w:rsid w:val="00046FD0"/>
    <w:rsid w:val="000501BF"/>
    <w:rsid w:val="00050DA1"/>
    <w:rsid w:val="00052427"/>
    <w:rsid w:val="00057A74"/>
    <w:rsid w:val="00061ACA"/>
    <w:rsid w:val="00061F83"/>
    <w:rsid w:val="00072CD0"/>
    <w:rsid w:val="00073053"/>
    <w:rsid w:val="00075C36"/>
    <w:rsid w:val="000829C0"/>
    <w:rsid w:val="0008568F"/>
    <w:rsid w:val="00085899"/>
    <w:rsid w:val="00087332"/>
    <w:rsid w:val="00091A0F"/>
    <w:rsid w:val="00091A4A"/>
    <w:rsid w:val="00092805"/>
    <w:rsid w:val="000A03A3"/>
    <w:rsid w:val="000A5D75"/>
    <w:rsid w:val="000A5DDC"/>
    <w:rsid w:val="000A651E"/>
    <w:rsid w:val="000A6E16"/>
    <w:rsid w:val="000A75E4"/>
    <w:rsid w:val="000B1C29"/>
    <w:rsid w:val="000B1E63"/>
    <w:rsid w:val="000C097F"/>
    <w:rsid w:val="000C1D1D"/>
    <w:rsid w:val="000C350B"/>
    <w:rsid w:val="000C5513"/>
    <w:rsid w:val="000C59E1"/>
    <w:rsid w:val="000D1DC1"/>
    <w:rsid w:val="000D21CD"/>
    <w:rsid w:val="000D3AFF"/>
    <w:rsid w:val="000D47DD"/>
    <w:rsid w:val="000D62BD"/>
    <w:rsid w:val="000D69A2"/>
    <w:rsid w:val="000D762A"/>
    <w:rsid w:val="000E0483"/>
    <w:rsid w:val="000E2019"/>
    <w:rsid w:val="000E7F25"/>
    <w:rsid w:val="000F2B47"/>
    <w:rsid w:val="000F356E"/>
    <w:rsid w:val="000F45BE"/>
    <w:rsid w:val="00101EA7"/>
    <w:rsid w:val="00101FE0"/>
    <w:rsid w:val="00104B4D"/>
    <w:rsid w:val="00104CCD"/>
    <w:rsid w:val="0011754E"/>
    <w:rsid w:val="001201F0"/>
    <w:rsid w:val="001225F2"/>
    <w:rsid w:val="001255F3"/>
    <w:rsid w:val="001259C2"/>
    <w:rsid w:val="001267A6"/>
    <w:rsid w:val="00127B2D"/>
    <w:rsid w:val="001327A7"/>
    <w:rsid w:val="00134038"/>
    <w:rsid w:val="001347D4"/>
    <w:rsid w:val="00135483"/>
    <w:rsid w:val="001429A3"/>
    <w:rsid w:val="001448CA"/>
    <w:rsid w:val="00145A30"/>
    <w:rsid w:val="001475F8"/>
    <w:rsid w:val="00153912"/>
    <w:rsid w:val="00153A5C"/>
    <w:rsid w:val="00153E44"/>
    <w:rsid w:val="00156E3A"/>
    <w:rsid w:val="00157049"/>
    <w:rsid w:val="0015767E"/>
    <w:rsid w:val="0016125D"/>
    <w:rsid w:val="001612F1"/>
    <w:rsid w:val="00162CBD"/>
    <w:rsid w:val="0016325D"/>
    <w:rsid w:val="001632A2"/>
    <w:rsid w:val="0016368B"/>
    <w:rsid w:val="00163835"/>
    <w:rsid w:val="00166CBC"/>
    <w:rsid w:val="00181468"/>
    <w:rsid w:val="00181F99"/>
    <w:rsid w:val="001848E6"/>
    <w:rsid w:val="00187EAB"/>
    <w:rsid w:val="001905C8"/>
    <w:rsid w:val="00192E41"/>
    <w:rsid w:val="00192FF6"/>
    <w:rsid w:val="0019337E"/>
    <w:rsid w:val="00195FC1"/>
    <w:rsid w:val="00196C73"/>
    <w:rsid w:val="001A16F6"/>
    <w:rsid w:val="001A1E30"/>
    <w:rsid w:val="001A321A"/>
    <w:rsid w:val="001A4C41"/>
    <w:rsid w:val="001B04F8"/>
    <w:rsid w:val="001B1380"/>
    <w:rsid w:val="001B319D"/>
    <w:rsid w:val="001C0205"/>
    <w:rsid w:val="001C5066"/>
    <w:rsid w:val="001C5D4F"/>
    <w:rsid w:val="001D3CEB"/>
    <w:rsid w:val="001D4D08"/>
    <w:rsid w:val="001D6CA0"/>
    <w:rsid w:val="001D7180"/>
    <w:rsid w:val="001D7D43"/>
    <w:rsid w:val="001E1245"/>
    <w:rsid w:val="001E6C31"/>
    <w:rsid w:val="001F1D56"/>
    <w:rsid w:val="001F4450"/>
    <w:rsid w:val="001F58CB"/>
    <w:rsid w:val="001F640C"/>
    <w:rsid w:val="001F7131"/>
    <w:rsid w:val="00200F4B"/>
    <w:rsid w:val="00202065"/>
    <w:rsid w:val="002029F5"/>
    <w:rsid w:val="00211EC2"/>
    <w:rsid w:val="002128E9"/>
    <w:rsid w:val="00213685"/>
    <w:rsid w:val="00213E7B"/>
    <w:rsid w:val="00215E90"/>
    <w:rsid w:val="00216BBB"/>
    <w:rsid w:val="002202C5"/>
    <w:rsid w:val="00220D69"/>
    <w:rsid w:val="00222AEF"/>
    <w:rsid w:val="00223621"/>
    <w:rsid w:val="002243DE"/>
    <w:rsid w:val="002244D8"/>
    <w:rsid w:val="00227E27"/>
    <w:rsid w:val="0023213F"/>
    <w:rsid w:val="00232580"/>
    <w:rsid w:val="00235096"/>
    <w:rsid w:val="00235F9B"/>
    <w:rsid w:val="002364A0"/>
    <w:rsid w:val="002366E0"/>
    <w:rsid w:val="00240FB9"/>
    <w:rsid w:val="002444DE"/>
    <w:rsid w:val="00244FC8"/>
    <w:rsid w:val="00245BBC"/>
    <w:rsid w:val="002472F0"/>
    <w:rsid w:val="00252E6C"/>
    <w:rsid w:val="0025685A"/>
    <w:rsid w:val="00256B42"/>
    <w:rsid w:val="00260454"/>
    <w:rsid w:val="002627B2"/>
    <w:rsid w:val="002671B2"/>
    <w:rsid w:val="00271120"/>
    <w:rsid w:val="002716B3"/>
    <w:rsid w:val="00273679"/>
    <w:rsid w:val="00273994"/>
    <w:rsid w:val="00276774"/>
    <w:rsid w:val="00277DB0"/>
    <w:rsid w:val="00280266"/>
    <w:rsid w:val="00281ED3"/>
    <w:rsid w:val="00282AF2"/>
    <w:rsid w:val="00283DAE"/>
    <w:rsid w:val="0028463E"/>
    <w:rsid w:val="00284CC7"/>
    <w:rsid w:val="00286B93"/>
    <w:rsid w:val="002934F1"/>
    <w:rsid w:val="002A0197"/>
    <w:rsid w:val="002A52C5"/>
    <w:rsid w:val="002A6272"/>
    <w:rsid w:val="002A7887"/>
    <w:rsid w:val="002B088D"/>
    <w:rsid w:val="002B27DE"/>
    <w:rsid w:val="002B704E"/>
    <w:rsid w:val="002B7DB0"/>
    <w:rsid w:val="002C3ADE"/>
    <w:rsid w:val="002C4E8C"/>
    <w:rsid w:val="002C6FF0"/>
    <w:rsid w:val="002C7BCB"/>
    <w:rsid w:val="002D1DA0"/>
    <w:rsid w:val="002D2B9B"/>
    <w:rsid w:val="002D4094"/>
    <w:rsid w:val="002D5777"/>
    <w:rsid w:val="002E19CB"/>
    <w:rsid w:val="002E1A14"/>
    <w:rsid w:val="002E1AA3"/>
    <w:rsid w:val="002E25EA"/>
    <w:rsid w:val="002E26BC"/>
    <w:rsid w:val="002E2E1B"/>
    <w:rsid w:val="002E7068"/>
    <w:rsid w:val="002F39BD"/>
    <w:rsid w:val="002F3A1A"/>
    <w:rsid w:val="002F3B6C"/>
    <w:rsid w:val="002F62E3"/>
    <w:rsid w:val="002F763B"/>
    <w:rsid w:val="00302E5E"/>
    <w:rsid w:val="00303B39"/>
    <w:rsid w:val="0030553B"/>
    <w:rsid w:val="003061CB"/>
    <w:rsid w:val="00310290"/>
    <w:rsid w:val="003102F6"/>
    <w:rsid w:val="00315EC7"/>
    <w:rsid w:val="00317640"/>
    <w:rsid w:val="003216B3"/>
    <w:rsid w:val="003238FC"/>
    <w:rsid w:val="00324CBD"/>
    <w:rsid w:val="00325428"/>
    <w:rsid w:val="00325CF4"/>
    <w:rsid w:val="0033209D"/>
    <w:rsid w:val="00334791"/>
    <w:rsid w:val="00336EE3"/>
    <w:rsid w:val="003410C6"/>
    <w:rsid w:val="003436CD"/>
    <w:rsid w:val="003448A5"/>
    <w:rsid w:val="00347B43"/>
    <w:rsid w:val="00350713"/>
    <w:rsid w:val="00350C09"/>
    <w:rsid w:val="003520D1"/>
    <w:rsid w:val="00352F77"/>
    <w:rsid w:val="00355EB4"/>
    <w:rsid w:val="003607E2"/>
    <w:rsid w:val="00360EA7"/>
    <w:rsid w:val="00364998"/>
    <w:rsid w:val="00370D76"/>
    <w:rsid w:val="00371296"/>
    <w:rsid w:val="00371B0F"/>
    <w:rsid w:val="00373D23"/>
    <w:rsid w:val="00380411"/>
    <w:rsid w:val="00380A0F"/>
    <w:rsid w:val="00380DEA"/>
    <w:rsid w:val="0038720C"/>
    <w:rsid w:val="00387352"/>
    <w:rsid w:val="0038748F"/>
    <w:rsid w:val="00387A30"/>
    <w:rsid w:val="003913C4"/>
    <w:rsid w:val="00391408"/>
    <w:rsid w:val="00391460"/>
    <w:rsid w:val="0039246E"/>
    <w:rsid w:val="00392929"/>
    <w:rsid w:val="003951C3"/>
    <w:rsid w:val="00395D50"/>
    <w:rsid w:val="003963D3"/>
    <w:rsid w:val="003A025A"/>
    <w:rsid w:val="003A0C37"/>
    <w:rsid w:val="003A3A79"/>
    <w:rsid w:val="003A3BC9"/>
    <w:rsid w:val="003A7D50"/>
    <w:rsid w:val="003B05A9"/>
    <w:rsid w:val="003B34A3"/>
    <w:rsid w:val="003B3544"/>
    <w:rsid w:val="003B3C11"/>
    <w:rsid w:val="003B3D51"/>
    <w:rsid w:val="003B4EBC"/>
    <w:rsid w:val="003B7054"/>
    <w:rsid w:val="003B782A"/>
    <w:rsid w:val="003C0489"/>
    <w:rsid w:val="003C0D7A"/>
    <w:rsid w:val="003C1B65"/>
    <w:rsid w:val="003C4CAA"/>
    <w:rsid w:val="003C5538"/>
    <w:rsid w:val="003C5A4C"/>
    <w:rsid w:val="003C7A46"/>
    <w:rsid w:val="003D191E"/>
    <w:rsid w:val="003D28B0"/>
    <w:rsid w:val="003D4462"/>
    <w:rsid w:val="003D723C"/>
    <w:rsid w:val="003D7352"/>
    <w:rsid w:val="003D7DA8"/>
    <w:rsid w:val="003E037F"/>
    <w:rsid w:val="003E0467"/>
    <w:rsid w:val="003E09A5"/>
    <w:rsid w:val="003E308C"/>
    <w:rsid w:val="003E3871"/>
    <w:rsid w:val="003E3E49"/>
    <w:rsid w:val="003E3ED3"/>
    <w:rsid w:val="003F0EE5"/>
    <w:rsid w:val="003F2613"/>
    <w:rsid w:val="003F6BBA"/>
    <w:rsid w:val="004051CA"/>
    <w:rsid w:val="004117EC"/>
    <w:rsid w:val="00413EBC"/>
    <w:rsid w:val="004145C5"/>
    <w:rsid w:val="004145EA"/>
    <w:rsid w:val="004151AF"/>
    <w:rsid w:val="00426829"/>
    <w:rsid w:val="00427F66"/>
    <w:rsid w:val="004326DB"/>
    <w:rsid w:val="00432777"/>
    <w:rsid w:val="0043339B"/>
    <w:rsid w:val="00436302"/>
    <w:rsid w:val="004477D6"/>
    <w:rsid w:val="00450105"/>
    <w:rsid w:val="0045594A"/>
    <w:rsid w:val="004567EC"/>
    <w:rsid w:val="00456E13"/>
    <w:rsid w:val="00467053"/>
    <w:rsid w:val="00473B89"/>
    <w:rsid w:val="00476E38"/>
    <w:rsid w:val="004772E3"/>
    <w:rsid w:val="004868C5"/>
    <w:rsid w:val="00490AA8"/>
    <w:rsid w:val="004963BC"/>
    <w:rsid w:val="00496776"/>
    <w:rsid w:val="00496FB4"/>
    <w:rsid w:val="00497682"/>
    <w:rsid w:val="00497B89"/>
    <w:rsid w:val="004A2296"/>
    <w:rsid w:val="004A2B60"/>
    <w:rsid w:val="004A3970"/>
    <w:rsid w:val="004A3D32"/>
    <w:rsid w:val="004A4EDF"/>
    <w:rsid w:val="004A72C1"/>
    <w:rsid w:val="004B0A72"/>
    <w:rsid w:val="004B4698"/>
    <w:rsid w:val="004B5285"/>
    <w:rsid w:val="004C3674"/>
    <w:rsid w:val="004C3D9B"/>
    <w:rsid w:val="004C54F1"/>
    <w:rsid w:val="004D0044"/>
    <w:rsid w:val="004D0D61"/>
    <w:rsid w:val="004D7350"/>
    <w:rsid w:val="004E4C41"/>
    <w:rsid w:val="004F061B"/>
    <w:rsid w:val="004F6B56"/>
    <w:rsid w:val="004F6F13"/>
    <w:rsid w:val="0050030A"/>
    <w:rsid w:val="0050538D"/>
    <w:rsid w:val="00505B94"/>
    <w:rsid w:val="00507BB6"/>
    <w:rsid w:val="00511A20"/>
    <w:rsid w:val="005129D5"/>
    <w:rsid w:val="00512E43"/>
    <w:rsid w:val="00513B0F"/>
    <w:rsid w:val="00514DC0"/>
    <w:rsid w:val="00521EC3"/>
    <w:rsid w:val="005238E2"/>
    <w:rsid w:val="00523B56"/>
    <w:rsid w:val="00526326"/>
    <w:rsid w:val="00530D8B"/>
    <w:rsid w:val="00537E04"/>
    <w:rsid w:val="00540AF1"/>
    <w:rsid w:val="005423F7"/>
    <w:rsid w:val="00545243"/>
    <w:rsid w:val="00550CE4"/>
    <w:rsid w:val="005522AB"/>
    <w:rsid w:val="005526F4"/>
    <w:rsid w:val="00555879"/>
    <w:rsid w:val="00562A19"/>
    <w:rsid w:val="00565749"/>
    <w:rsid w:val="0057047A"/>
    <w:rsid w:val="00592C39"/>
    <w:rsid w:val="005951D2"/>
    <w:rsid w:val="00597149"/>
    <w:rsid w:val="00597E92"/>
    <w:rsid w:val="005A15CD"/>
    <w:rsid w:val="005A30F4"/>
    <w:rsid w:val="005A7079"/>
    <w:rsid w:val="005B2723"/>
    <w:rsid w:val="005B3A8A"/>
    <w:rsid w:val="005C0443"/>
    <w:rsid w:val="005C328D"/>
    <w:rsid w:val="005C3B1D"/>
    <w:rsid w:val="005C6AFC"/>
    <w:rsid w:val="005C7101"/>
    <w:rsid w:val="005C76CC"/>
    <w:rsid w:val="005C7D8A"/>
    <w:rsid w:val="005D1580"/>
    <w:rsid w:val="005D5489"/>
    <w:rsid w:val="005E10C1"/>
    <w:rsid w:val="005E4755"/>
    <w:rsid w:val="005F03EB"/>
    <w:rsid w:val="005F04FC"/>
    <w:rsid w:val="005F0C3C"/>
    <w:rsid w:val="005F4CC0"/>
    <w:rsid w:val="005F5051"/>
    <w:rsid w:val="005F56B1"/>
    <w:rsid w:val="005F5E72"/>
    <w:rsid w:val="005F5F5E"/>
    <w:rsid w:val="005F61A2"/>
    <w:rsid w:val="005F6B1D"/>
    <w:rsid w:val="00605B53"/>
    <w:rsid w:val="00606C62"/>
    <w:rsid w:val="0061283C"/>
    <w:rsid w:val="0061709D"/>
    <w:rsid w:val="0061780E"/>
    <w:rsid w:val="00623F46"/>
    <w:rsid w:val="00624CA8"/>
    <w:rsid w:val="006277DD"/>
    <w:rsid w:val="00630C84"/>
    <w:rsid w:val="00631107"/>
    <w:rsid w:val="006320B3"/>
    <w:rsid w:val="00632680"/>
    <w:rsid w:val="00633833"/>
    <w:rsid w:val="006347AA"/>
    <w:rsid w:val="006364D8"/>
    <w:rsid w:val="0063772E"/>
    <w:rsid w:val="00645405"/>
    <w:rsid w:val="00646091"/>
    <w:rsid w:val="00655460"/>
    <w:rsid w:val="006563A6"/>
    <w:rsid w:val="00657C57"/>
    <w:rsid w:val="00662112"/>
    <w:rsid w:val="00664126"/>
    <w:rsid w:val="006664AD"/>
    <w:rsid w:val="0066688F"/>
    <w:rsid w:val="00667080"/>
    <w:rsid w:val="00672511"/>
    <w:rsid w:val="00675888"/>
    <w:rsid w:val="00676562"/>
    <w:rsid w:val="006769B3"/>
    <w:rsid w:val="00680C8D"/>
    <w:rsid w:val="00681A39"/>
    <w:rsid w:val="00682E86"/>
    <w:rsid w:val="00685C17"/>
    <w:rsid w:val="00687CE9"/>
    <w:rsid w:val="006954E4"/>
    <w:rsid w:val="00695598"/>
    <w:rsid w:val="00695FC6"/>
    <w:rsid w:val="00697EA2"/>
    <w:rsid w:val="006A12B4"/>
    <w:rsid w:val="006A288C"/>
    <w:rsid w:val="006A35DF"/>
    <w:rsid w:val="006A46B8"/>
    <w:rsid w:val="006A6271"/>
    <w:rsid w:val="006B14AF"/>
    <w:rsid w:val="006B3F02"/>
    <w:rsid w:val="006B6EA8"/>
    <w:rsid w:val="006B7682"/>
    <w:rsid w:val="006B7688"/>
    <w:rsid w:val="006C1411"/>
    <w:rsid w:val="006C27A6"/>
    <w:rsid w:val="006C4FA7"/>
    <w:rsid w:val="006C6254"/>
    <w:rsid w:val="006C64BE"/>
    <w:rsid w:val="006D20E0"/>
    <w:rsid w:val="006D6345"/>
    <w:rsid w:val="006D6961"/>
    <w:rsid w:val="006E26B5"/>
    <w:rsid w:val="006E2E4E"/>
    <w:rsid w:val="006E3315"/>
    <w:rsid w:val="006E3A6E"/>
    <w:rsid w:val="006E6765"/>
    <w:rsid w:val="006F0AEC"/>
    <w:rsid w:val="006F1856"/>
    <w:rsid w:val="006F55A9"/>
    <w:rsid w:val="006F73B2"/>
    <w:rsid w:val="006F79A3"/>
    <w:rsid w:val="0070023E"/>
    <w:rsid w:val="00700E83"/>
    <w:rsid w:val="00703D91"/>
    <w:rsid w:val="0070422A"/>
    <w:rsid w:val="00715EC6"/>
    <w:rsid w:val="0071616A"/>
    <w:rsid w:val="0072030D"/>
    <w:rsid w:val="00720781"/>
    <w:rsid w:val="00721B12"/>
    <w:rsid w:val="0072277A"/>
    <w:rsid w:val="00733779"/>
    <w:rsid w:val="007338B0"/>
    <w:rsid w:val="00737686"/>
    <w:rsid w:val="00747E17"/>
    <w:rsid w:val="00750841"/>
    <w:rsid w:val="00752002"/>
    <w:rsid w:val="00755A0C"/>
    <w:rsid w:val="00757443"/>
    <w:rsid w:val="00760F34"/>
    <w:rsid w:val="00761A48"/>
    <w:rsid w:val="00765361"/>
    <w:rsid w:val="0076669C"/>
    <w:rsid w:val="00770638"/>
    <w:rsid w:val="007716A8"/>
    <w:rsid w:val="00771B1E"/>
    <w:rsid w:val="007738AB"/>
    <w:rsid w:val="00781A38"/>
    <w:rsid w:val="00782B45"/>
    <w:rsid w:val="007839F6"/>
    <w:rsid w:val="00784452"/>
    <w:rsid w:val="00784A1D"/>
    <w:rsid w:val="007863F1"/>
    <w:rsid w:val="007912EA"/>
    <w:rsid w:val="00792547"/>
    <w:rsid w:val="007953E5"/>
    <w:rsid w:val="00796065"/>
    <w:rsid w:val="007963A3"/>
    <w:rsid w:val="007966C0"/>
    <w:rsid w:val="007A003F"/>
    <w:rsid w:val="007A103F"/>
    <w:rsid w:val="007A578C"/>
    <w:rsid w:val="007A5A6C"/>
    <w:rsid w:val="007A5A8E"/>
    <w:rsid w:val="007A693C"/>
    <w:rsid w:val="007B04E2"/>
    <w:rsid w:val="007B187A"/>
    <w:rsid w:val="007B1D53"/>
    <w:rsid w:val="007B1D9C"/>
    <w:rsid w:val="007B29AF"/>
    <w:rsid w:val="007B69F6"/>
    <w:rsid w:val="007C25AB"/>
    <w:rsid w:val="007D270F"/>
    <w:rsid w:val="007D3599"/>
    <w:rsid w:val="007D58D1"/>
    <w:rsid w:val="007D713D"/>
    <w:rsid w:val="007D71E2"/>
    <w:rsid w:val="007D7968"/>
    <w:rsid w:val="007E14EF"/>
    <w:rsid w:val="007E3504"/>
    <w:rsid w:val="007E3A2D"/>
    <w:rsid w:val="007E799F"/>
    <w:rsid w:val="007E7FB8"/>
    <w:rsid w:val="007F2A54"/>
    <w:rsid w:val="007F60C0"/>
    <w:rsid w:val="007F76D5"/>
    <w:rsid w:val="0080012E"/>
    <w:rsid w:val="0080106F"/>
    <w:rsid w:val="00801595"/>
    <w:rsid w:val="0080199C"/>
    <w:rsid w:val="00804D0E"/>
    <w:rsid w:val="00810194"/>
    <w:rsid w:val="00813710"/>
    <w:rsid w:val="0082271C"/>
    <w:rsid w:val="008247A7"/>
    <w:rsid w:val="00826342"/>
    <w:rsid w:val="00827B4E"/>
    <w:rsid w:val="00832472"/>
    <w:rsid w:val="00834134"/>
    <w:rsid w:val="00834F79"/>
    <w:rsid w:val="00835A45"/>
    <w:rsid w:val="008369E0"/>
    <w:rsid w:val="00840F83"/>
    <w:rsid w:val="00841600"/>
    <w:rsid w:val="00842FD9"/>
    <w:rsid w:val="0084300D"/>
    <w:rsid w:val="008433A3"/>
    <w:rsid w:val="00843D98"/>
    <w:rsid w:val="00844934"/>
    <w:rsid w:val="00850C1E"/>
    <w:rsid w:val="00850C9A"/>
    <w:rsid w:val="008532FE"/>
    <w:rsid w:val="008559F3"/>
    <w:rsid w:val="0085642A"/>
    <w:rsid w:val="00865789"/>
    <w:rsid w:val="008666B1"/>
    <w:rsid w:val="00867DA9"/>
    <w:rsid w:val="008746F5"/>
    <w:rsid w:val="00875F98"/>
    <w:rsid w:val="008768DF"/>
    <w:rsid w:val="00880B77"/>
    <w:rsid w:val="00881035"/>
    <w:rsid w:val="00882B3C"/>
    <w:rsid w:val="00883FF8"/>
    <w:rsid w:val="0088432A"/>
    <w:rsid w:val="0088695F"/>
    <w:rsid w:val="008907A1"/>
    <w:rsid w:val="008943A4"/>
    <w:rsid w:val="00894C57"/>
    <w:rsid w:val="0089725F"/>
    <w:rsid w:val="00897FB8"/>
    <w:rsid w:val="008A0250"/>
    <w:rsid w:val="008A166B"/>
    <w:rsid w:val="008A3410"/>
    <w:rsid w:val="008A7AE4"/>
    <w:rsid w:val="008B36A1"/>
    <w:rsid w:val="008B3B8E"/>
    <w:rsid w:val="008B46BD"/>
    <w:rsid w:val="008B4F55"/>
    <w:rsid w:val="008B56BC"/>
    <w:rsid w:val="008B5972"/>
    <w:rsid w:val="008B5BFF"/>
    <w:rsid w:val="008B7915"/>
    <w:rsid w:val="008C0936"/>
    <w:rsid w:val="008C1AC4"/>
    <w:rsid w:val="008C1D93"/>
    <w:rsid w:val="008C398A"/>
    <w:rsid w:val="008C79CA"/>
    <w:rsid w:val="008D103D"/>
    <w:rsid w:val="008D512C"/>
    <w:rsid w:val="008D5E9D"/>
    <w:rsid w:val="008E32A1"/>
    <w:rsid w:val="008E3920"/>
    <w:rsid w:val="008E5976"/>
    <w:rsid w:val="008E7791"/>
    <w:rsid w:val="008F0A88"/>
    <w:rsid w:val="008F3AEE"/>
    <w:rsid w:val="008F7BE1"/>
    <w:rsid w:val="009016AD"/>
    <w:rsid w:val="009016C6"/>
    <w:rsid w:val="009017D1"/>
    <w:rsid w:val="00903CA2"/>
    <w:rsid w:val="0090435E"/>
    <w:rsid w:val="00905633"/>
    <w:rsid w:val="0090683B"/>
    <w:rsid w:val="00907101"/>
    <w:rsid w:val="00912846"/>
    <w:rsid w:val="0091736D"/>
    <w:rsid w:val="00921C21"/>
    <w:rsid w:val="00925A4A"/>
    <w:rsid w:val="0093091D"/>
    <w:rsid w:val="009311E9"/>
    <w:rsid w:val="009316CD"/>
    <w:rsid w:val="009320D5"/>
    <w:rsid w:val="0093254E"/>
    <w:rsid w:val="0093284C"/>
    <w:rsid w:val="00934CB0"/>
    <w:rsid w:val="009352A1"/>
    <w:rsid w:val="00936B24"/>
    <w:rsid w:val="00937F89"/>
    <w:rsid w:val="00941A11"/>
    <w:rsid w:val="00943711"/>
    <w:rsid w:val="00944617"/>
    <w:rsid w:val="00944C83"/>
    <w:rsid w:val="00945773"/>
    <w:rsid w:val="00945B99"/>
    <w:rsid w:val="0094706B"/>
    <w:rsid w:val="00952DD8"/>
    <w:rsid w:val="00953969"/>
    <w:rsid w:val="009547B6"/>
    <w:rsid w:val="00956157"/>
    <w:rsid w:val="0096231C"/>
    <w:rsid w:val="0096254B"/>
    <w:rsid w:val="00962E48"/>
    <w:rsid w:val="00964EF4"/>
    <w:rsid w:val="00967328"/>
    <w:rsid w:val="00970251"/>
    <w:rsid w:val="00971D62"/>
    <w:rsid w:val="009728E9"/>
    <w:rsid w:val="00975389"/>
    <w:rsid w:val="009773F0"/>
    <w:rsid w:val="0098105B"/>
    <w:rsid w:val="009843EC"/>
    <w:rsid w:val="00985D90"/>
    <w:rsid w:val="00986CF4"/>
    <w:rsid w:val="00992CBB"/>
    <w:rsid w:val="00993B5A"/>
    <w:rsid w:val="00997024"/>
    <w:rsid w:val="009A5F56"/>
    <w:rsid w:val="009B5514"/>
    <w:rsid w:val="009B6A00"/>
    <w:rsid w:val="009C138E"/>
    <w:rsid w:val="009C252E"/>
    <w:rsid w:val="009C2A7B"/>
    <w:rsid w:val="009C5361"/>
    <w:rsid w:val="009C5EA2"/>
    <w:rsid w:val="009C6D82"/>
    <w:rsid w:val="009C7262"/>
    <w:rsid w:val="009D5027"/>
    <w:rsid w:val="009D5B6D"/>
    <w:rsid w:val="009D6B04"/>
    <w:rsid w:val="009D7F3A"/>
    <w:rsid w:val="009E0D2B"/>
    <w:rsid w:val="009E1E14"/>
    <w:rsid w:val="009E4841"/>
    <w:rsid w:val="009E604A"/>
    <w:rsid w:val="009F00E5"/>
    <w:rsid w:val="009F26D1"/>
    <w:rsid w:val="009F2EA8"/>
    <w:rsid w:val="009F6195"/>
    <w:rsid w:val="009F6B4A"/>
    <w:rsid w:val="009F7882"/>
    <w:rsid w:val="00A01F62"/>
    <w:rsid w:val="00A04800"/>
    <w:rsid w:val="00A04A1D"/>
    <w:rsid w:val="00A12F4E"/>
    <w:rsid w:val="00A14146"/>
    <w:rsid w:val="00A16233"/>
    <w:rsid w:val="00A173A5"/>
    <w:rsid w:val="00A17D6E"/>
    <w:rsid w:val="00A2287F"/>
    <w:rsid w:val="00A2461D"/>
    <w:rsid w:val="00A2514C"/>
    <w:rsid w:val="00A34C75"/>
    <w:rsid w:val="00A4279C"/>
    <w:rsid w:val="00A42A60"/>
    <w:rsid w:val="00A42A7E"/>
    <w:rsid w:val="00A43557"/>
    <w:rsid w:val="00A45882"/>
    <w:rsid w:val="00A50F4A"/>
    <w:rsid w:val="00A51E98"/>
    <w:rsid w:val="00A53845"/>
    <w:rsid w:val="00A60138"/>
    <w:rsid w:val="00A62C7F"/>
    <w:rsid w:val="00A6332A"/>
    <w:rsid w:val="00A672CC"/>
    <w:rsid w:val="00A67B8A"/>
    <w:rsid w:val="00A70332"/>
    <w:rsid w:val="00A70B2D"/>
    <w:rsid w:val="00A71ED3"/>
    <w:rsid w:val="00A73A22"/>
    <w:rsid w:val="00A73E29"/>
    <w:rsid w:val="00A7448D"/>
    <w:rsid w:val="00A7484F"/>
    <w:rsid w:val="00A755D7"/>
    <w:rsid w:val="00A76678"/>
    <w:rsid w:val="00A76E32"/>
    <w:rsid w:val="00A81697"/>
    <w:rsid w:val="00A81703"/>
    <w:rsid w:val="00A9267F"/>
    <w:rsid w:val="00A94594"/>
    <w:rsid w:val="00A97FB9"/>
    <w:rsid w:val="00AA287C"/>
    <w:rsid w:val="00AA4AF2"/>
    <w:rsid w:val="00AA55E3"/>
    <w:rsid w:val="00AA635F"/>
    <w:rsid w:val="00AA72F1"/>
    <w:rsid w:val="00AA7E35"/>
    <w:rsid w:val="00AB59AB"/>
    <w:rsid w:val="00AB6072"/>
    <w:rsid w:val="00AB7E25"/>
    <w:rsid w:val="00AC09CD"/>
    <w:rsid w:val="00AC687E"/>
    <w:rsid w:val="00AC7589"/>
    <w:rsid w:val="00AC7740"/>
    <w:rsid w:val="00AD105C"/>
    <w:rsid w:val="00AD2BA4"/>
    <w:rsid w:val="00AD3471"/>
    <w:rsid w:val="00AD4C52"/>
    <w:rsid w:val="00AD5184"/>
    <w:rsid w:val="00AD5185"/>
    <w:rsid w:val="00AD586E"/>
    <w:rsid w:val="00AE005F"/>
    <w:rsid w:val="00AE0FB0"/>
    <w:rsid w:val="00AE19BF"/>
    <w:rsid w:val="00AE3C6E"/>
    <w:rsid w:val="00AE547B"/>
    <w:rsid w:val="00AE54E7"/>
    <w:rsid w:val="00AE5625"/>
    <w:rsid w:val="00AE6D44"/>
    <w:rsid w:val="00AE706A"/>
    <w:rsid w:val="00AF22D5"/>
    <w:rsid w:val="00AF38C8"/>
    <w:rsid w:val="00AF4427"/>
    <w:rsid w:val="00AF4679"/>
    <w:rsid w:val="00AF5597"/>
    <w:rsid w:val="00AF5766"/>
    <w:rsid w:val="00AF6A4A"/>
    <w:rsid w:val="00AF7107"/>
    <w:rsid w:val="00B010B8"/>
    <w:rsid w:val="00B06274"/>
    <w:rsid w:val="00B067AF"/>
    <w:rsid w:val="00B10597"/>
    <w:rsid w:val="00B11324"/>
    <w:rsid w:val="00B11D2D"/>
    <w:rsid w:val="00B1435E"/>
    <w:rsid w:val="00B1564A"/>
    <w:rsid w:val="00B15850"/>
    <w:rsid w:val="00B16A57"/>
    <w:rsid w:val="00B2697B"/>
    <w:rsid w:val="00B26ADF"/>
    <w:rsid w:val="00B30B10"/>
    <w:rsid w:val="00B32B18"/>
    <w:rsid w:val="00B33A69"/>
    <w:rsid w:val="00B34EDA"/>
    <w:rsid w:val="00B3501E"/>
    <w:rsid w:val="00B3600D"/>
    <w:rsid w:val="00B3682D"/>
    <w:rsid w:val="00B36D5B"/>
    <w:rsid w:val="00B409BE"/>
    <w:rsid w:val="00B41307"/>
    <w:rsid w:val="00B4324F"/>
    <w:rsid w:val="00B456B4"/>
    <w:rsid w:val="00B4655F"/>
    <w:rsid w:val="00B46924"/>
    <w:rsid w:val="00B46D2E"/>
    <w:rsid w:val="00B4777D"/>
    <w:rsid w:val="00B47C75"/>
    <w:rsid w:val="00B52B12"/>
    <w:rsid w:val="00B53CED"/>
    <w:rsid w:val="00B542E8"/>
    <w:rsid w:val="00B57B96"/>
    <w:rsid w:val="00B61042"/>
    <w:rsid w:val="00B64B5F"/>
    <w:rsid w:val="00B652AD"/>
    <w:rsid w:val="00B676D8"/>
    <w:rsid w:val="00B67D8C"/>
    <w:rsid w:val="00B7008F"/>
    <w:rsid w:val="00B73906"/>
    <w:rsid w:val="00B74F2C"/>
    <w:rsid w:val="00B80E2F"/>
    <w:rsid w:val="00B81DF1"/>
    <w:rsid w:val="00B85D57"/>
    <w:rsid w:val="00B912DF"/>
    <w:rsid w:val="00B922E8"/>
    <w:rsid w:val="00B937D7"/>
    <w:rsid w:val="00B94F24"/>
    <w:rsid w:val="00B95002"/>
    <w:rsid w:val="00B95EED"/>
    <w:rsid w:val="00B9662D"/>
    <w:rsid w:val="00BA039E"/>
    <w:rsid w:val="00BA24CC"/>
    <w:rsid w:val="00BA2879"/>
    <w:rsid w:val="00BA2CDF"/>
    <w:rsid w:val="00BA593E"/>
    <w:rsid w:val="00BA59CF"/>
    <w:rsid w:val="00BA6AA9"/>
    <w:rsid w:val="00BA743B"/>
    <w:rsid w:val="00BB4D5E"/>
    <w:rsid w:val="00BB6BD9"/>
    <w:rsid w:val="00BC081C"/>
    <w:rsid w:val="00BC1115"/>
    <w:rsid w:val="00BC4EE5"/>
    <w:rsid w:val="00BC575C"/>
    <w:rsid w:val="00BD0B72"/>
    <w:rsid w:val="00BD48D4"/>
    <w:rsid w:val="00BD6EC4"/>
    <w:rsid w:val="00BE0740"/>
    <w:rsid w:val="00BE1AC5"/>
    <w:rsid w:val="00BE59E1"/>
    <w:rsid w:val="00BF59C6"/>
    <w:rsid w:val="00BF70C5"/>
    <w:rsid w:val="00BF71B6"/>
    <w:rsid w:val="00BF7363"/>
    <w:rsid w:val="00C00B7E"/>
    <w:rsid w:val="00C034C6"/>
    <w:rsid w:val="00C049F3"/>
    <w:rsid w:val="00C05A30"/>
    <w:rsid w:val="00C06310"/>
    <w:rsid w:val="00C078A6"/>
    <w:rsid w:val="00C11D3F"/>
    <w:rsid w:val="00C124B7"/>
    <w:rsid w:val="00C14252"/>
    <w:rsid w:val="00C15DFE"/>
    <w:rsid w:val="00C16A8F"/>
    <w:rsid w:val="00C16EF0"/>
    <w:rsid w:val="00C212E0"/>
    <w:rsid w:val="00C27E10"/>
    <w:rsid w:val="00C35CA2"/>
    <w:rsid w:val="00C363FB"/>
    <w:rsid w:val="00C44913"/>
    <w:rsid w:val="00C467F6"/>
    <w:rsid w:val="00C55B5A"/>
    <w:rsid w:val="00C55CCE"/>
    <w:rsid w:val="00C56AB0"/>
    <w:rsid w:val="00C6339B"/>
    <w:rsid w:val="00C65FA8"/>
    <w:rsid w:val="00C67161"/>
    <w:rsid w:val="00C72181"/>
    <w:rsid w:val="00C7368C"/>
    <w:rsid w:val="00C74E99"/>
    <w:rsid w:val="00C7501E"/>
    <w:rsid w:val="00C76393"/>
    <w:rsid w:val="00C778D0"/>
    <w:rsid w:val="00C90AE2"/>
    <w:rsid w:val="00C9134E"/>
    <w:rsid w:val="00C9543E"/>
    <w:rsid w:val="00C96E54"/>
    <w:rsid w:val="00CA0EAA"/>
    <w:rsid w:val="00CA5D5F"/>
    <w:rsid w:val="00CB0FA6"/>
    <w:rsid w:val="00CB2570"/>
    <w:rsid w:val="00CB435E"/>
    <w:rsid w:val="00CB64C4"/>
    <w:rsid w:val="00CC1994"/>
    <w:rsid w:val="00CC2C0D"/>
    <w:rsid w:val="00CC6050"/>
    <w:rsid w:val="00CC61A1"/>
    <w:rsid w:val="00CC7583"/>
    <w:rsid w:val="00CD0759"/>
    <w:rsid w:val="00CD099C"/>
    <w:rsid w:val="00CD25F2"/>
    <w:rsid w:val="00CD628A"/>
    <w:rsid w:val="00CD7F49"/>
    <w:rsid w:val="00CE05CD"/>
    <w:rsid w:val="00CE48AC"/>
    <w:rsid w:val="00CF0F03"/>
    <w:rsid w:val="00CF1628"/>
    <w:rsid w:val="00CF230C"/>
    <w:rsid w:val="00CF2341"/>
    <w:rsid w:val="00CF24D4"/>
    <w:rsid w:val="00CF39E3"/>
    <w:rsid w:val="00CF452C"/>
    <w:rsid w:val="00CF5144"/>
    <w:rsid w:val="00D00941"/>
    <w:rsid w:val="00D01F3F"/>
    <w:rsid w:val="00D04D2E"/>
    <w:rsid w:val="00D05BE5"/>
    <w:rsid w:val="00D05D1A"/>
    <w:rsid w:val="00D0732E"/>
    <w:rsid w:val="00D107C9"/>
    <w:rsid w:val="00D111E4"/>
    <w:rsid w:val="00D13124"/>
    <w:rsid w:val="00D146EA"/>
    <w:rsid w:val="00D171A0"/>
    <w:rsid w:val="00D17216"/>
    <w:rsid w:val="00D24A97"/>
    <w:rsid w:val="00D24CF7"/>
    <w:rsid w:val="00D268D8"/>
    <w:rsid w:val="00D30394"/>
    <w:rsid w:val="00D31665"/>
    <w:rsid w:val="00D31F2F"/>
    <w:rsid w:val="00D32F90"/>
    <w:rsid w:val="00D346E8"/>
    <w:rsid w:val="00D34992"/>
    <w:rsid w:val="00D34AC0"/>
    <w:rsid w:val="00D35134"/>
    <w:rsid w:val="00D35AA7"/>
    <w:rsid w:val="00D36351"/>
    <w:rsid w:val="00D37B43"/>
    <w:rsid w:val="00D4031D"/>
    <w:rsid w:val="00D423F9"/>
    <w:rsid w:val="00D46C2C"/>
    <w:rsid w:val="00D47B0E"/>
    <w:rsid w:val="00D507AB"/>
    <w:rsid w:val="00D50C1C"/>
    <w:rsid w:val="00D5286A"/>
    <w:rsid w:val="00D531EF"/>
    <w:rsid w:val="00D544FF"/>
    <w:rsid w:val="00D556CA"/>
    <w:rsid w:val="00D628CB"/>
    <w:rsid w:val="00D67B38"/>
    <w:rsid w:val="00D71E0A"/>
    <w:rsid w:val="00D75984"/>
    <w:rsid w:val="00D774C2"/>
    <w:rsid w:val="00D82862"/>
    <w:rsid w:val="00D861EA"/>
    <w:rsid w:val="00D90B47"/>
    <w:rsid w:val="00D91812"/>
    <w:rsid w:val="00D93E82"/>
    <w:rsid w:val="00DA29E1"/>
    <w:rsid w:val="00DA41C2"/>
    <w:rsid w:val="00DA5A04"/>
    <w:rsid w:val="00DB0134"/>
    <w:rsid w:val="00DB1A0A"/>
    <w:rsid w:val="00DB69E2"/>
    <w:rsid w:val="00DB6DB0"/>
    <w:rsid w:val="00DD0CF0"/>
    <w:rsid w:val="00DD28F1"/>
    <w:rsid w:val="00DD472D"/>
    <w:rsid w:val="00DD6B0C"/>
    <w:rsid w:val="00DE139C"/>
    <w:rsid w:val="00DE2321"/>
    <w:rsid w:val="00DE239F"/>
    <w:rsid w:val="00DE36D5"/>
    <w:rsid w:val="00DE4C96"/>
    <w:rsid w:val="00DE588B"/>
    <w:rsid w:val="00DE6006"/>
    <w:rsid w:val="00DE63E9"/>
    <w:rsid w:val="00DE6F28"/>
    <w:rsid w:val="00DF2B3A"/>
    <w:rsid w:val="00DF57EF"/>
    <w:rsid w:val="00DF67E0"/>
    <w:rsid w:val="00E0054F"/>
    <w:rsid w:val="00E01B27"/>
    <w:rsid w:val="00E03E30"/>
    <w:rsid w:val="00E04C81"/>
    <w:rsid w:val="00E17DD2"/>
    <w:rsid w:val="00E23D02"/>
    <w:rsid w:val="00E24A24"/>
    <w:rsid w:val="00E2636C"/>
    <w:rsid w:val="00E3105C"/>
    <w:rsid w:val="00E314AA"/>
    <w:rsid w:val="00E325D8"/>
    <w:rsid w:val="00E4231A"/>
    <w:rsid w:val="00E446A0"/>
    <w:rsid w:val="00E5034C"/>
    <w:rsid w:val="00E52121"/>
    <w:rsid w:val="00E52448"/>
    <w:rsid w:val="00E541FF"/>
    <w:rsid w:val="00E547AB"/>
    <w:rsid w:val="00E54DF4"/>
    <w:rsid w:val="00E56A75"/>
    <w:rsid w:val="00E60454"/>
    <w:rsid w:val="00E641F1"/>
    <w:rsid w:val="00E65DFC"/>
    <w:rsid w:val="00E663BF"/>
    <w:rsid w:val="00E665A2"/>
    <w:rsid w:val="00E66995"/>
    <w:rsid w:val="00E72A88"/>
    <w:rsid w:val="00E7437A"/>
    <w:rsid w:val="00E7447E"/>
    <w:rsid w:val="00E766A0"/>
    <w:rsid w:val="00E76736"/>
    <w:rsid w:val="00E83BB4"/>
    <w:rsid w:val="00EA2619"/>
    <w:rsid w:val="00EA3284"/>
    <w:rsid w:val="00EA482C"/>
    <w:rsid w:val="00EA4FDA"/>
    <w:rsid w:val="00EA68B4"/>
    <w:rsid w:val="00EA7BE5"/>
    <w:rsid w:val="00EB0143"/>
    <w:rsid w:val="00EB1422"/>
    <w:rsid w:val="00EB2FB3"/>
    <w:rsid w:val="00EB519E"/>
    <w:rsid w:val="00EC1875"/>
    <w:rsid w:val="00EC2C9B"/>
    <w:rsid w:val="00EC2EB8"/>
    <w:rsid w:val="00EC4A9C"/>
    <w:rsid w:val="00EC5541"/>
    <w:rsid w:val="00EC6EB4"/>
    <w:rsid w:val="00ED0C4E"/>
    <w:rsid w:val="00ED23F4"/>
    <w:rsid w:val="00ED4F16"/>
    <w:rsid w:val="00EE080A"/>
    <w:rsid w:val="00EE16F8"/>
    <w:rsid w:val="00EE17B9"/>
    <w:rsid w:val="00EF2EC3"/>
    <w:rsid w:val="00EF4796"/>
    <w:rsid w:val="00EF5CC9"/>
    <w:rsid w:val="00EF7CFA"/>
    <w:rsid w:val="00F01E85"/>
    <w:rsid w:val="00F03A45"/>
    <w:rsid w:val="00F03F5D"/>
    <w:rsid w:val="00F042CE"/>
    <w:rsid w:val="00F04EC1"/>
    <w:rsid w:val="00F06F75"/>
    <w:rsid w:val="00F07C66"/>
    <w:rsid w:val="00F112EA"/>
    <w:rsid w:val="00F12ECB"/>
    <w:rsid w:val="00F154D8"/>
    <w:rsid w:val="00F1622B"/>
    <w:rsid w:val="00F20984"/>
    <w:rsid w:val="00F20EDC"/>
    <w:rsid w:val="00F2197F"/>
    <w:rsid w:val="00F220AE"/>
    <w:rsid w:val="00F25C06"/>
    <w:rsid w:val="00F30E88"/>
    <w:rsid w:val="00F333BF"/>
    <w:rsid w:val="00F343A3"/>
    <w:rsid w:val="00F34FC6"/>
    <w:rsid w:val="00F372DF"/>
    <w:rsid w:val="00F4381F"/>
    <w:rsid w:val="00F51138"/>
    <w:rsid w:val="00F608F8"/>
    <w:rsid w:val="00F636E7"/>
    <w:rsid w:val="00F71DC7"/>
    <w:rsid w:val="00F73E3E"/>
    <w:rsid w:val="00F75B0D"/>
    <w:rsid w:val="00F80DC0"/>
    <w:rsid w:val="00F8248C"/>
    <w:rsid w:val="00F8311F"/>
    <w:rsid w:val="00F83120"/>
    <w:rsid w:val="00F86351"/>
    <w:rsid w:val="00F909AF"/>
    <w:rsid w:val="00F915F3"/>
    <w:rsid w:val="00F96F82"/>
    <w:rsid w:val="00FA0491"/>
    <w:rsid w:val="00FA0A25"/>
    <w:rsid w:val="00FA13DD"/>
    <w:rsid w:val="00FA2ABC"/>
    <w:rsid w:val="00FA3526"/>
    <w:rsid w:val="00FA41D8"/>
    <w:rsid w:val="00FB03ED"/>
    <w:rsid w:val="00FB0D5D"/>
    <w:rsid w:val="00FB3279"/>
    <w:rsid w:val="00FB4332"/>
    <w:rsid w:val="00FC05B6"/>
    <w:rsid w:val="00FC10E3"/>
    <w:rsid w:val="00FC1748"/>
    <w:rsid w:val="00FC369B"/>
    <w:rsid w:val="00FC5153"/>
    <w:rsid w:val="00FC54B4"/>
    <w:rsid w:val="00FC6A9F"/>
    <w:rsid w:val="00FD4B45"/>
    <w:rsid w:val="00FD5E4E"/>
    <w:rsid w:val="00FE2552"/>
    <w:rsid w:val="00FF2C8A"/>
    <w:rsid w:val="00FF5154"/>
    <w:rsid w:val="00FF524C"/>
    <w:rsid w:val="00FF7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3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233"/>
    <w:pPr>
      <w:suppressAutoHyphens/>
      <w:spacing w:after="0" w:line="240" w:lineRule="auto"/>
    </w:pPr>
    <w:rPr>
      <w:rFonts w:ascii="Times New Roman" w:eastAsia="MS Mincho" w:hAnsi="Times New Roman" w:cs="Times New Roman"/>
      <w:sz w:val="24"/>
      <w:szCs w:val="24"/>
      <w:lang w:eastAsia="ar-SA"/>
    </w:rPr>
  </w:style>
  <w:style w:type="paragraph" w:styleId="Heading2">
    <w:name w:val="heading 2"/>
    <w:basedOn w:val="Normal"/>
    <w:next w:val="Normal"/>
    <w:link w:val="Heading2Char"/>
    <w:uiPriority w:val="1"/>
    <w:unhideWhenUsed/>
    <w:qFormat/>
    <w:rsid w:val="00DF67E0"/>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6233"/>
    <w:rPr>
      <w:color w:val="0000FF"/>
      <w:u w:val="single"/>
    </w:rPr>
  </w:style>
  <w:style w:type="paragraph" w:styleId="Subtitle">
    <w:name w:val="Subtitle"/>
    <w:basedOn w:val="Normal"/>
    <w:link w:val="SubtitleChar"/>
    <w:qFormat/>
    <w:rsid w:val="00A16233"/>
    <w:pPr>
      <w:spacing w:after="60"/>
      <w:jc w:val="center"/>
      <w:outlineLvl w:val="1"/>
    </w:pPr>
    <w:rPr>
      <w:rFonts w:ascii="Arial" w:hAnsi="Arial"/>
      <w:lang w:val="x-none"/>
    </w:rPr>
  </w:style>
  <w:style w:type="character" w:customStyle="1" w:styleId="SubtitleChar">
    <w:name w:val="Subtitle Char"/>
    <w:basedOn w:val="DefaultParagraphFont"/>
    <w:link w:val="Subtitle"/>
    <w:rsid w:val="00A16233"/>
    <w:rPr>
      <w:rFonts w:ascii="Arial" w:eastAsia="MS Mincho" w:hAnsi="Arial" w:cs="Times New Roman"/>
      <w:sz w:val="24"/>
      <w:szCs w:val="24"/>
      <w:lang w:val="x-none" w:eastAsia="ar-SA"/>
    </w:rPr>
  </w:style>
  <w:style w:type="paragraph" w:styleId="Header">
    <w:name w:val="header"/>
    <w:basedOn w:val="Normal"/>
    <w:link w:val="HeaderChar"/>
    <w:uiPriority w:val="99"/>
    <w:unhideWhenUsed/>
    <w:qFormat/>
    <w:rsid w:val="00A16233"/>
    <w:pPr>
      <w:tabs>
        <w:tab w:val="center" w:pos="4680"/>
        <w:tab w:val="right" w:pos="9360"/>
      </w:tabs>
    </w:pPr>
  </w:style>
  <w:style w:type="character" w:customStyle="1" w:styleId="HeaderChar">
    <w:name w:val="Header Char"/>
    <w:basedOn w:val="DefaultParagraphFont"/>
    <w:link w:val="Header"/>
    <w:uiPriority w:val="99"/>
    <w:qFormat/>
    <w:rsid w:val="00A16233"/>
    <w:rPr>
      <w:rFonts w:ascii="Times New Roman" w:eastAsia="MS Mincho" w:hAnsi="Times New Roman" w:cs="Times New Roman"/>
      <w:sz w:val="24"/>
      <w:szCs w:val="24"/>
      <w:lang w:eastAsia="ar-SA"/>
    </w:rPr>
  </w:style>
  <w:style w:type="paragraph" w:styleId="Footer">
    <w:name w:val="footer"/>
    <w:basedOn w:val="Normal"/>
    <w:link w:val="FooterChar"/>
    <w:uiPriority w:val="99"/>
    <w:unhideWhenUsed/>
    <w:rsid w:val="00A16233"/>
    <w:pPr>
      <w:tabs>
        <w:tab w:val="center" w:pos="4680"/>
        <w:tab w:val="right" w:pos="9360"/>
      </w:tabs>
    </w:pPr>
  </w:style>
  <w:style w:type="character" w:customStyle="1" w:styleId="FooterChar">
    <w:name w:val="Footer Char"/>
    <w:basedOn w:val="DefaultParagraphFont"/>
    <w:link w:val="Footer"/>
    <w:uiPriority w:val="99"/>
    <w:rsid w:val="00A16233"/>
    <w:rPr>
      <w:rFonts w:ascii="Times New Roman" w:eastAsia="MS Mincho" w:hAnsi="Times New Roman" w:cs="Times New Roman"/>
      <w:sz w:val="24"/>
      <w:szCs w:val="24"/>
      <w:lang w:eastAsia="ar-SA"/>
    </w:rPr>
  </w:style>
  <w:style w:type="paragraph" w:styleId="NormalWeb">
    <w:name w:val="Normal (Web)"/>
    <w:basedOn w:val="Normal"/>
    <w:uiPriority w:val="99"/>
    <w:rsid w:val="00A16233"/>
    <w:pPr>
      <w:widowControl w:val="0"/>
      <w:suppressAutoHyphens w:val="0"/>
      <w:spacing w:before="100" w:beforeAutospacing="1" w:after="100" w:afterAutospacing="1"/>
    </w:pPr>
    <w:rPr>
      <w:rFonts w:eastAsia="Times New Roman"/>
      <w:kern w:val="2"/>
      <w:lang w:eastAsia="zh-CN"/>
    </w:rPr>
  </w:style>
  <w:style w:type="paragraph" w:customStyle="1" w:styleId="p21">
    <w:name w:val="p21"/>
    <w:rsid w:val="00A16233"/>
    <w:pPr>
      <w:spacing w:after="0" w:line="273" w:lineRule="auto"/>
    </w:pPr>
    <w:rPr>
      <w:rFonts w:ascii="Calibri" w:eastAsia="SimSun" w:hAnsi="Calibri" w:cs="Calibri" w:hint="eastAsia"/>
      <w:sz w:val="24"/>
      <w:szCs w:val="24"/>
      <w:lang w:eastAsia="zh-CN"/>
    </w:rPr>
  </w:style>
  <w:style w:type="paragraph" w:customStyle="1" w:styleId="Sistematika">
    <w:name w:val="Sistematika"/>
    <w:link w:val="SistematikaChar"/>
    <w:qFormat/>
    <w:rsid w:val="00A16233"/>
    <w:pPr>
      <w:spacing w:before="100" w:beforeAutospacing="1" w:after="120" w:line="240" w:lineRule="auto"/>
    </w:pPr>
    <w:rPr>
      <w:rFonts w:ascii="Palatino Linotype" w:eastAsia="Times New Roman" w:hAnsi="Palatino Linotype" w:cs="Times New Roman"/>
      <w:b/>
      <w:bCs/>
      <w:kern w:val="32"/>
      <w:szCs w:val="32"/>
      <w:lang w:val="id-ID" w:eastAsia="id-ID"/>
    </w:rPr>
  </w:style>
  <w:style w:type="character" w:customStyle="1" w:styleId="SistematikaChar">
    <w:name w:val="Sistematika Char"/>
    <w:link w:val="Sistematika"/>
    <w:rsid w:val="00A16233"/>
    <w:rPr>
      <w:rFonts w:ascii="Palatino Linotype" w:eastAsia="Times New Roman" w:hAnsi="Palatino Linotype" w:cs="Times New Roman"/>
      <w:b/>
      <w:bCs/>
      <w:kern w:val="32"/>
      <w:szCs w:val="32"/>
      <w:lang w:val="id-ID" w:eastAsia="id-ID"/>
    </w:rPr>
  </w:style>
  <w:style w:type="character" w:customStyle="1" w:styleId="ao3e">
    <w:name w:val="_ao3e"/>
    <w:basedOn w:val="DefaultParagraphFont"/>
    <w:rsid w:val="00BA24CC"/>
  </w:style>
  <w:style w:type="character" w:customStyle="1" w:styleId="markedcontent">
    <w:name w:val="markedcontent"/>
    <w:basedOn w:val="DefaultParagraphFont"/>
    <w:rsid w:val="00DF67E0"/>
  </w:style>
  <w:style w:type="character" w:customStyle="1" w:styleId="Heading2Char">
    <w:name w:val="Heading 2 Char"/>
    <w:basedOn w:val="DefaultParagraphFont"/>
    <w:link w:val="Heading2"/>
    <w:uiPriority w:val="1"/>
    <w:rsid w:val="00DF67E0"/>
    <w:rPr>
      <w:rFonts w:asciiTheme="majorHAnsi" w:eastAsiaTheme="majorEastAsia" w:hAnsiTheme="majorHAnsi" w:cstheme="majorBidi"/>
      <w:b/>
      <w:bCs/>
      <w:color w:val="4F81BD" w:themeColor="accent1"/>
      <w:sz w:val="26"/>
      <w:szCs w:val="26"/>
    </w:rPr>
  </w:style>
  <w:style w:type="paragraph" w:styleId="ListParagraph">
    <w:name w:val="List Paragraph"/>
    <w:aliases w:val="UGEX'Z,Heading 1 Char1,PARAGRAPH,kepala,Sub C,Heading 1 Char11,Heading 1 Char12,Heading 1 Char13,Heading 1 Char14,Heading 1 Char15,Heading 1 Char16,Heading 1 Char17,Heading 1 Char18,Heading 1 Char19,Heading 1 Char111,Tabel,Body of text,Bo"/>
    <w:basedOn w:val="Normal"/>
    <w:link w:val="ListParagraphChar"/>
    <w:uiPriority w:val="34"/>
    <w:qFormat/>
    <w:rsid w:val="00DF67E0"/>
    <w:pPr>
      <w:suppressAutoHyphens w:val="0"/>
      <w:spacing w:after="200" w:line="480"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UGEX'Z Char,Heading 1 Char1 Char,PARAGRAPH Char,kepala Char,Sub C Char,Heading 1 Char11 Char,Heading 1 Char12 Char,Heading 1 Char13 Char,Heading 1 Char14 Char,Heading 1 Char15 Char,Heading 1 Char16 Char,Heading 1 Char17 Char,Bo Char"/>
    <w:basedOn w:val="DefaultParagraphFont"/>
    <w:link w:val="ListParagraph"/>
    <w:uiPriority w:val="34"/>
    <w:qFormat/>
    <w:locked/>
    <w:rsid w:val="00DF67E0"/>
  </w:style>
  <w:style w:type="paragraph" w:styleId="NoSpacing">
    <w:name w:val="No Spacing"/>
    <w:link w:val="NoSpacingChar"/>
    <w:uiPriority w:val="1"/>
    <w:qFormat/>
    <w:rsid w:val="00DF67E0"/>
    <w:pPr>
      <w:spacing w:after="0" w:line="240" w:lineRule="auto"/>
    </w:pPr>
  </w:style>
  <w:style w:type="character" w:customStyle="1" w:styleId="NoSpacingChar">
    <w:name w:val="No Spacing Char"/>
    <w:link w:val="NoSpacing"/>
    <w:uiPriority w:val="1"/>
    <w:rsid w:val="00DF67E0"/>
  </w:style>
  <w:style w:type="character" w:customStyle="1" w:styleId="UnresolvedMention">
    <w:name w:val="Unresolved Mention"/>
    <w:basedOn w:val="DefaultParagraphFont"/>
    <w:uiPriority w:val="99"/>
    <w:semiHidden/>
    <w:unhideWhenUsed/>
    <w:rsid w:val="00FD5E4E"/>
    <w:rPr>
      <w:color w:val="605E5C"/>
      <w:shd w:val="clear" w:color="auto" w:fill="E1DFDD"/>
    </w:rPr>
  </w:style>
  <w:style w:type="paragraph" w:customStyle="1" w:styleId="TableParagraph">
    <w:name w:val="Table Paragraph"/>
    <w:basedOn w:val="Normal"/>
    <w:uiPriority w:val="1"/>
    <w:qFormat/>
    <w:rsid w:val="00B81DF1"/>
    <w:pPr>
      <w:widowControl w:val="0"/>
      <w:suppressAutoHyphens w:val="0"/>
      <w:autoSpaceDE w:val="0"/>
      <w:autoSpaceDN w:val="0"/>
      <w:ind w:left="470" w:hanging="360"/>
    </w:pPr>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233"/>
    <w:pPr>
      <w:suppressAutoHyphens/>
      <w:spacing w:after="0" w:line="240" w:lineRule="auto"/>
    </w:pPr>
    <w:rPr>
      <w:rFonts w:ascii="Times New Roman" w:eastAsia="MS Mincho" w:hAnsi="Times New Roman" w:cs="Times New Roman"/>
      <w:sz w:val="24"/>
      <w:szCs w:val="24"/>
      <w:lang w:eastAsia="ar-SA"/>
    </w:rPr>
  </w:style>
  <w:style w:type="paragraph" w:styleId="Heading2">
    <w:name w:val="heading 2"/>
    <w:basedOn w:val="Normal"/>
    <w:next w:val="Normal"/>
    <w:link w:val="Heading2Char"/>
    <w:uiPriority w:val="1"/>
    <w:unhideWhenUsed/>
    <w:qFormat/>
    <w:rsid w:val="00DF67E0"/>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6233"/>
    <w:rPr>
      <w:color w:val="0000FF"/>
      <w:u w:val="single"/>
    </w:rPr>
  </w:style>
  <w:style w:type="paragraph" w:styleId="Subtitle">
    <w:name w:val="Subtitle"/>
    <w:basedOn w:val="Normal"/>
    <w:link w:val="SubtitleChar"/>
    <w:qFormat/>
    <w:rsid w:val="00A16233"/>
    <w:pPr>
      <w:spacing w:after="60"/>
      <w:jc w:val="center"/>
      <w:outlineLvl w:val="1"/>
    </w:pPr>
    <w:rPr>
      <w:rFonts w:ascii="Arial" w:hAnsi="Arial"/>
      <w:lang w:val="x-none"/>
    </w:rPr>
  </w:style>
  <w:style w:type="character" w:customStyle="1" w:styleId="SubtitleChar">
    <w:name w:val="Subtitle Char"/>
    <w:basedOn w:val="DefaultParagraphFont"/>
    <w:link w:val="Subtitle"/>
    <w:rsid w:val="00A16233"/>
    <w:rPr>
      <w:rFonts w:ascii="Arial" w:eastAsia="MS Mincho" w:hAnsi="Arial" w:cs="Times New Roman"/>
      <w:sz w:val="24"/>
      <w:szCs w:val="24"/>
      <w:lang w:val="x-none" w:eastAsia="ar-SA"/>
    </w:rPr>
  </w:style>
  <w:style w:type="paragraph" w:styleId="Header">
    <w:name w:val="header"/>
    <w:basedOn w:val="Normal"/>
    <w:link w:val="HeaderChar"/>
    <w:uiPriority w:val="99"/>
    <w:unhideWhenUsed/>
    <w:qFormat/>
    <w:rsid w:val="00A16233"/>
    <w:pPr>
      <w:tabs>
        <w:tab w:val="center" w:pos="4680"/>
        <w:tab w:val="right" w:pos="9360"/>
      </w:tabs>
    </w:pPr>
  </w:style>
  <w:style w:type="character" w:customStyle="1" w:styleId="HeaderChar">
    <w:name w:val="Header Char"/>
    <w:basedOn w:val="DefaultParagraphFont"/>
    <w:link w:val="Header"/>
    <w:uiPriority w:val="99"/>
    <w:qFormat/>
    <w:rsid w:val="00A16233"/>
    <w:rPr>
      <w:rFonts w:ascii="Times New Roman" w:eastAsia="MS Mincho" w:hAnsi="Times New Roman" w:cs="Times New Roman"/>
      <w:sz w:val="24"/>
      <w:szCs w:val="24"/>
      <w:lang w:eastAsia="ar-SA"/>
    </w:rPr>
  </w:style>
  <w:style w:type="paragraph" w:styleId="Footer">
    <w:name w:val="footer"/>
    <w:basedOn w:val="Normal"/>
    <w:link w:val="FooterChar"/>
    <w:uiPriority w:val="99"/>
    <w:unhideWhenUsed/>
    <w:rsid w:val="00A16233"/>
    <w:pPr>
      <w:tabs>
        <w:tab w:val="center" w:pos="4680"/>
        <w:tab w:val="right" w:pos="9360"/>
      </w:tabs>
    </w:pPr>
  </w:style>
  <w:style w:type="character" w:customStyle="1" w:styleId="FooterChar">
    <w:name w:val="Footer Char"/>
    <w:basedOn w:val="DefaultParagraphFont"/>
    <w:link w:val="Footer"/>
    <w:uiPriority w:val="99"/>
    <w:rsid w:val="00A16233"/>
    <w:rPr>
      <w:rFonts w:ascii="Times New Roman" w:eastAsia="MS Mincho" w:hAnsi="Times New Roman" w:cs="Times New Roman"/>
      <w:sz w:val="24"/>
      <w:szCs w:val="24"/>
      <w:lang w:eastAsia="ar-SA"/>
    </w:rPr>
  </w:style>
  <w:style w:type="paragraph" w:styleId="NormalWeb">
    <w:name w:val="Normal (Web)"/>
    <w:basedOn w:val="Normal"/>
    <w:uiPriority w:val="99"/>
    <w:rsid w:val="00A16233"/>
    <w:pPr>
      <w:widowControl w:val="0"/>
      <w:suppressAutoHyphens w:val="0"/>
      <w:spacing w:before="100" w:beforeAutospacing="1" w:after="100" w:afterAutospacing="1"/>
    </w:pPr>
    <w:rPr>
      <w:rFonts w:eastAsia="Times New Roman"/>
      <w:kern w:val="2"/>
      <w:lang w:eastAsia="zh-CN"/>
    </w:rPr>
  </w:style>
  <w:style w:type="paragraph" w:customStyle="1" w:styleId="p21">
    <w:name w:val="p21"/>
    <w:rsid w:val="00A16233"/>
    <w:pPr>
      <w:spacing w:after="0" w:line="273" w:lineRule="auto"/>
    </w:pPr>
    <w:rPr>
      <w:rFonts w:ascii="Calibri" w:eastAsia="SimSun" w:hAnsi="Calibri" w:cs="Calibri" w:hint="eastAsia"/>
      <w:sz w:val="24"/>
      <w:szCs w:val="24"/>
      <w:lang w:eastAsia="zh-CN"/>
    </w:rPr>
  </w:style>
  <w:style w:type="paragraph" w:customStyle="1" w:styleId="Sistematika">
    <w:name w:val="Sistematika"/>
    <w:link w:val="SistematikaChar"/>
    <w:qFormat/>
    <w:rsid w:val="00A16233"/>
    <w:pPr>
      <w:spacing w:before="100" w:beforeAutospacing="1" w:after="120" w:line="240" w:lineRule="auto"/>
    </w:pPr>
    <w:rPr>
      <w:rFonts w:ascii="Palatino Linotype" w:eastAsia="Times New Roman" w:hAnsi="Palatino Linotype" w:cs="Times New Roman"/>
      <w:b/>
      <w:bCs/>
      <w:kern w:val="32"/>
      <w:szCs w:val="32"/>
      <w:lang w:val="id-ID" w:eastAsia="id-ID"/>
    </w:rPr>
  </w:style>
  <w:style w:type="character" w:customStyle="1" w:styleId="SistematikaChar">
    <w:name w:val="Sistematika Char"/>
    <w:link w:val="Sistematika"/>
    <w:rsid w:val="00A16233"/>
    <w:rPr>
      <w:rFonts w:ascii="Palatino Linotype" w:eastAsia="Times New Roman" w:hAnsi="Palatino Linotype" w:cs="Times New Roman"/>
      <w:b/>
      <w:bCs/>
      <w:kern w:val="32"/>
      <w:szCs w:val="32"/>
      <w:lang w:val="id-ID" w:eastAsia="id-ID"/>
    </w:rPr>
  </w:style>
  <w:style w:type="character" w:customStyle="1" w:styleId="ao3e">
    <w:name w:val="_ao3e"/>
    <w:basedOn w:val="DefaultParagraphFont"/>
    <w:rsid w:val="00BA24CC"/>
  </w:style>
  <w:style w:type="character" w:customStyle="1" w:styleId="markedcontent">
    <w:name w:val="markedcontent"/>
    <w:basedOn w:val="DefaultParagraphFont"/>
    <w:rsid w:val="00DF67E0"/>
  </w:style>
  <w:style w:type="character" w:customStyle="1" w:styleId="Heading2Char">
    <w:name w:val="Heading 2 Char"/>
    <w:basedOn w:val="DefaultParagraphFont"/>
    <w:link w:val="Heading2"/>
    <w:uiPriority w:val="1"/>
    <w:rsid w:val="00DF67E0"/>
    <w:rPr>
      <w:rFonts w:asciiTheme="majorHAnsi" w:eastAsiaTheme="majorEastAsia" w:hAnsiTheme="majorHAnsi" w:cstheme="majorBidi"/>
      <w:b/>
      <w:bCs/>
      <w:color w:val="4F81BD" w:themeColor="accent1"/>
      <w:sz w:val="26"/>
      <w:szCs w:val="26"/>
    </w:rPr>
  </w:style>
  <w:style w:type="paragraph" w:styleId="ListParagraph">
    <w:name w:val="List Paragraph"/>
    <w:aliases w:val="UGEX'Z,Heading 1 Char1,PARAGRAPH,kepala,Sub C,Heading 1 Char11,Heading 1 Char12,Heading 1 Char13,Heading 1 Char14,Heading 1 Char15,Heading 1 Char16,Heading 1 Char17,Heading 1 Char18,Heading 1 Char19,Heading 1 Char111,Tabel,Body of text,Bo"/>
    <w:basedOn w:val="Normal"/>
    <w:link w:val="ListParagraphChar"/>
    <w:uiPriority w:val="34"/>
    <w:qFormat/>
    <w:rsid w:val="00DF67E0"/>
    <w:pPr>
      <w:suppressAutoHyphens w:val="0"/>
      <w:spacing w:after="200" w:line="480"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UGEX'Z Char,Heading 1 Char1 Char,PARAGRAPH Char,kepala Char,Sub C Char,Heading 1 Char11 Char,Heading 1 Char12 Char,Heading 1 Char13 Char,Heading 1 Char14 Char,Heading 1 Char15 Char,Heading 1 Char16 Char,Heading 1 Char17 Char,Bo Char"/>
    <w:basedOn w:val="DefaultParagraphFont"/>
    <w:link w:val="ListParagraph"/>
    <w:uiPriority w:val="34"/>
    <w:qFormat/>
    <w:locked/>
    <w:rsid w:val="00DF67E0"/>
  </w:style>
  <w:style w:type="paragraph" w:styleId="NoSpacing">
    <w:name w:val="No Spacing"/>
    <w:link w:val="NoSpacingChar"/>
    <w:uiPriority w:val="1"/>
    <w:qFormat/>
    <w:rsid w:val="00DF67E0"/>
    <w:pPr>
      <w:spacing w:after="0" w:line="240" w:lineRule="auto"/>
    </w:pPr>
  </w:style>
  <w:style w:type="character" w:customStyle="1" w:styleId="NoSpacingChar">
    <w:name w:val="No Spacing Char"/>
    <w:link w:val="NoSpacing"/>
    <w:uiPriority w:val="1"/>
    <w:rsid w:val="00DF67E0"/>
  </w:style>
  <w:style w:type="character" w:customStyle="1" w:styleId="UnresolvedMention">
    <w:name w:val="Unresolved Mention"/>
    <w:basedOn w:val="DefaultParagraphFont"/>
    <w:uiPriority w:val="99"/>
    <w:semiHidden/>
    <w:unhideWhenUsed/>
    <w:rsid w:val="00FD5E4E"/>
    <w:rPr>
      <w:color w:val="605E5C"/>
      <w:shd w:val="clear" w:color="auto" w:fill="E1DFDD"/>
    </w:rPr>
  </w:style>
  <w:style w:type="paragraph" w:customStyle="1" w:styleId="TableParagraph">
    <w:name w:val="Table Paragraph"/>
    <w:basedOn w:val="Normal"/>
    <w:uiPriority w:val="1"/>
    <w:qFormat/>
    <w:rsid w:val="00B81DF1"/>
    <w:pPr>
      <w:widowControl w:val="0"/>
      <w:suppressAutoHyphens w:val="0"/>
      <w:autoSpaceDE w:val="0"/>
      <w:autoSpaceDN w:val="0"/>
      <w:ind w:left="470" w:hanging="36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miasih@aisyahuniversity.ac.id"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journal.bundadelima.ac.id/index.php/jk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Microsoft</cp:lastModifiedBy>
  <cp:revision>3</cp:revision>
  <cp:lastPrinted>2025-08-01T03:13:00Z</cp:lastPrinted>
  <dcterms:created xsi:type="dcterms:W3CDTF">2025-08-01T03:13:00Z</dcterms:created>
  <dcterms:modified xsi:type="dcterms:W3CDTF">2025-08-01T03:13:00Z</dcterms:modified>
</cp:coreProperties>
</file>